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BA3" w:rsidRPr="004A5F9F" w:rsidRDefault="00076406" w:rsidP="004A5F9F">
      <w:pPr>
        <w:pStyle w:val="Style1"/>
        <w:sectPr w:rsidR="00ED1BA3" w:rsidRPr="004A5F9F">
          <w:headerReference w:type="default" r:id="rId8"/>
          <w:footerReference w:type="default" r:id="rId9"/>
          <w:pgSz w:w="11906" w:h="16838"/>
          <w:pgMar w:top="567" w:right="567" w:bottom="567" w:left="567" w:header="709" w:footer="709" w:gutter="0"/>
          <w:cols w:space="708"/>
          <w:docGrid w:linePitch="360"/>
        </w:sectPr>
      </w:pPr>
      <w:r>
        <w:t xml:space="preserve">March </w:t>
      </w:r>
      <w:r w:rsidR="00B83C01">
        <w:t>2018</w:t>
      </w:r>
    </w:p>
    <w:p w:rsidR="007456CD" w:rsidRDefault="00A33514" w:rsidP="00E87FB0">
      <w:pPr>
        <w:jc w:val="both"/>
        <w:rPr>
          <w:b/>
          <w:sz w:val="24"/>
          <w:szCs w:val="24"/>
        </w:rPr>
      </w:pPr>
      <w:r>
        <w:rPr>
          <w:b/>
          <w:noProof/>
          <w:sz w:val="24"/>
          <w:szCs w:val="24"/>
          <w:lang w:val="en-US"/>
        </w:rPr>
        <w:drawing>
          <wp:inline distT="0" distB="0" distL="0" distR="0" wp14:anchorId="0E88BAAA" wp14:editId="2E6DC142">
            <wp:extent cx="3190875" cy="31509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s\Desktop\TIS Logos\TIS-logo_clr_2.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90875" cy="3150989"/>
                    </a:xfrm>
                    <a:prstGeom prst="rect">
                      <a:avLst/>
                    </a:prstGeom>
                    <a:noFill/>
                    <a:ln>
                      <a:noFill/>
                    </a:ln>
                  </pic:spPr>
                </pic:pic>
              </a:graphicData>
            </a:graphic>
          </wp:inline>
        </w:drawing>
      </w:r>
    </w:p>
    <w:p w:rsidR="007456CD" w:rsidRDefault="007456CD" w:rsidP="00E87FB0">
      <w:pPr>
        <w:jc w:val="both"/>
        <w:rPr>
          <w:b/>
          <w:sz w:val="24"/>
          <w:szCs w:val="24"/>
        </w:rPr>
      </w:pPr>
    </w:p>
    <w:p w:rsidR="004F0614" w:rsidRPr="00135EFD" w:rsidRDefault="00326D12" w:rsidP="00E87FB0">
      <w:pPr>
        <w:jc w:val="both"/>
        <w:rPr>
          <w:b/>
          <w:sz w:val="24"/>
          <w:szCs w:val="24"/>
        </w:rPr>
      </w:pPr>
      <w:r>
        <w:rPr>
          <w:b/>
          <w:sz w:val="24"/>
          <w:szCs w:val="24"/>
        </w:rPr>
        <w:t xml:space="preserve">Kia Orana, the Cook Islands Voyaging Society would like to wish you all a Happy </w:t>
      </w:r>
      <w:r w:rsidR="00FD2631">
        <w:rPr>
          <w:b/>
          <w:sz w:val="24"/>
          <w:szCs w:val="24"/>
        </w:rPr>
        <w:t xml:space="preserve">and Prosperous </w:t>
      </w:r>
      <w:r>
        <w:rPr>
          <w:b/>
          <w:sz w:val="24"/>
          <w:szCs w:val="24"/>
        </w:rPr>
        <w:t xml:space="preserve">New Year.  </w:t>
      </w:r>
    </w:p>
    <w:p w:rsidR="00511EF8" w:rsidRDefault="00FD2631" w:rsidP="00A236A0">
      <w:pPr>
        <w:jc w:val="both"/>
        <w:rPr>
          <w:rFonts w:ascii="Calibri" w:hAnsi="Calibri"/>
          <w:sz w:val="24"/>
          <w:szCs w:val="24"/>
        </w:rPr>
      </w:pPr>
      <w:r>
        <w:rPr>
          <w:rFonts w:ascii="Calibri" w:hAnsi="Calibri"/>
          <w:sz w:val="24"/>
          <w:szCs w:val="24"/>
        </w:rPr>
        <w:t>As you all know 2017 was a challenging year with the devastating fire on board Marumaru Atua in September which has been extensively damaged as a result.  In November last year we had a visit from Robin Williams, a</w:t>
      </w:r>
      <w:r w:rsidR="00A236A0">
        <w:rPr>
          <w:rFonts w:ascii="Calibri" w:hAnsi="Calibri"/>
          <w:sz w:val="24"/>
          <w:szCs w:val="24"/>
        </w:rPr>
        <w:t xml:space="preserve"> </w:t>
      </w:r>
      <w:r w:rsidR="00A236A0" w:rsidRPr="00A236A0">
        <w:rPr>
          <w:rFonts w:ascii="Calibri" w:hAnsi="Calibri"/>
          <w:sz w:val="24"/>
          <w:szCs w:val="24"/>
        </w:rPr>
        <w:t>Maritime New Zealand Recognised Surveyor of ships</w:t>
      </w:r>
      <w:r w:rsidR="00A236A0">
        <w:rPr>
          <w:rFonts w:ascii="Calibri" w:hAnsi="Calibri"/>
          <w:sz w:val="24"/>
          <w:szCs w:val="24"/>
        </w:rPr>
        <w:t xml:space="preserve"> and </w:t>
      </w:r>
      <w:r w:rsidR="00A236A0" w:rsidRPr="00A236A0">
        <w:rPr>
          <w:rFonts w:ascii="Calibri" w:hAnsi="Calibri"/>
          <w:sz w:val="24"/>
          <w:szCs w:val="24"/>
        </w:rPr>
        <w:t>AMSA accredited surveyor</w:t>
      </w:r>
      <w:r w:rsidR="00A236A0">
        <w:rPr>
          <w:rFonts w:ascii="Calibri" w:hAnsi="Calibri"/>
          <w:sz w:val="24"/>
          <w:szCs w:val="24"/>
        </w:rPr>
        <w:t xml:space="preserve">.  </w:t>
      </w:r>
      <w:r w:rsidRPr="00FD2631">
        <w:rPr>
          <w:rFonts w:ascii="Calibri" w:hAnsi="Calibri"/>
          <w:sz w:val="24"/>
          <w:szCs w:val="24"/>
        </w:rPr>
        <w:t xml:space="preserve">His recommendation is that although </w:t>
      </w:r>
      <w:r w:rsidR="00A236A0">
        <w:rPr>
          <w:rFonts w:ascii="Calibri" w:hAnsi="Calibri"/>
          <w:sz w:val="24"/>
          <w:szCs w:val="24"/>
        </w:rPr>
        <w:t>there was a possibility</w:t>
      </w:r>
      <w:r w:rsidRPr="00FD2631">
        <w:rPr>
          <w:rFonts w:ascii="Calibri" w:hAnsi="Calibri"/>
          <w:sz w:val="24"/>
          <w:szCs w:val="24"/>
        </w:rPr>
        <w:t xml:space="preserve"> to repair the </w:t>
      </w:r>
      <w:proofErr w:type="spellStart"/>
      <w:r w:rsidRPr="00FD2631">
        <w:rPr>
          <w:rFonts w:ascii="Calibri" w:hAnsi="Calibri"/>
          <w:sz w:val="24"/>
          <w:szCs w:val="24"/>
        </w:rPr>
        <w:t>vaka</w:t>
      </w:r>
      <w:proofErr w:type="spellEnd"/>
      <w:r w:rsidRPr="00FD2631">
        <w:rPr>
          <w:rFonts w:ascii="Calibri" w:hAnsi="Calibri"/>
          <w:sz w:val="24"/>
          <w:szCs w:val="24"/>
        </w:rPr>
        <w:t xml:space="preserve">, it is not his recommended course of action for a number of reasons which </w:t>
      </w:r>
      <w:r>
        <w:rPr>
          <w:rFonts w:ascii="Calibri" w:hAnsi="Calibri"/>
          <w:sz w:val="24"/>
          <w:szCs w:val="24"/>
        </w:rPr>
        <w:t xml:space="preserve">shared in his report. </w:t>
      </w:r>
      <w:r w:rsidR="00A236A0">
        <w:rPr>
          <w:rFonts w:ascii="Calibri" w:hAnsi="Calibri"/>
          <w:sz w:val="24"/>
          <w:szCs w:val="24"/>
        </w:rPr>
        <w:t xml:space="preserve">  Based on his assessment our target to fundraise has been set to $320,000 which includes building a brand new hull and replacing the areas and equipment damaged by the fire.   </w:t>
      </w:r>
    </w:p>
    <w:p w:rsidR="00B21BCA" w:rsidRPr="00942BA5" w:rsidRDefault="00960AC1" w:rsidP="00942BA5">
      <w:pPr>
        <w:jc w:val="both"/>
        <w:rPr>
          <w:rFonts w:ascii="Calibri" w:hAnsi="Calibri"/>
          <w:sz w:val="24"/>
          <w:szCs w:val="24"/>
        </w:rPr>
      </w:pPr>
      <w:r>
        <w:rPr>
          <w:rFonts w:ascii="Calibri" w:hAnsi="Calibri"/>
          <w:sz w:val="24"/>
          <w:szCs w:val="24"/>
        </w:rPr>
        <w:t xml:space="preserve">On </w:t>
      </w:r>
      <w:r w:rsidR="00942BA5" w:rsidRPr="00942BA5">
        <w:rPr>
          <w:rFonts w:ascii="Calibri" w:hAnsi="Calibri"/>
          <w:sz w:val="24"/>
          <w:szCs w:val="24"/>
        </w:rPr>
        <w:t>Friday 2/2/18</w:t>
      </w:r>
      <w:r>
        <w:rPr>
          <w:rFonts w:ascii="Calibri" w:hAnsi="Calibri"/>
          <w:sz w:val="24"/>
          <w:szCs w:val="24"/>
        </w:rPr>
        <w:t xml:space="preserve"> Minister of Finance Mark Brown announced that Government had</w:t>
      </w:r>
      <w:r w:rsidR="00942BA5" w:rsidRPr="00942BA5">
        <w:rPr>
          <w:rFonts w:ascii="Calibri" w:hAnsi="Calibri"/>
          <w:sz w:val="24"/>
          <w:szCs w:val="24"/>
        </w:rPr>
        <w:t xml:space="preserve"> pledged $255,000 for the </w:t>
      </w:r>
      <w:r w:rsidR="00D45C53">
        <w:rPr>
          <w:rFonts w:ascii="Calibri" w:hAnsi="Calibri"/>
          <w:sz w:val="24"/>
          <w:szCs w:val="24"/>
        </w:rPr>
        <w:t>replacement of the damaged hull</w:t>
      </w:r>
      <w:r w:rsidR="00942BA5" w:rsidRPr="00942BA5">
        <w:rPr>
          <w:rFonts w:ascii="Calibri" w:hAnsi="Calibri"/>
          <w:sz w:val="24"/>
          <w:szCs w:val="24"/>
        </w:rPr>
        <w:t xml:space="preserve"> of the Marumaru</w:t>
      </w:r>
      <w:r>
        <w:rPr>
          <w:rFonts w:ascii="Calibri" w:hAnsi="Calibri"/>
          <w:sz w:val="24"/>
          <w:szCs w:val="24"/>
        </w:rPr>
        <w:t xml:space="preserve"> Atua.</w:t>
      </w:r>
      <w:r w:rsidR="00942BA5" w:rsidRPr="00942BA5">
        <w:rPr>
          <w:rFonts w:ascii="Calibri" w:hAnsi="Calibri"/>
          <w:sz w:val="24"/>
          <w:szCs w:val="24"/>
        </w:rPr>
        <w:t xml:space="preserve"> Cabinet</w:t>
      </w:r>
      <w:r>
        <w:rPr>
          <w:rFonts w:ascii="Calibri" w:hAnsi="Calibri"/>
          <w:sz w:val="24"/>
          <w:szCs w:val="24"/>
        </w:rPr>
        <w:t xml:space="preserve"> has</w:t>
      </w:r>
      <w:r w:rsidR="00942BA5" w:rsidRPr="00942BA5">
        <w:rPr>
          <w:rFonts w:ascii="Calibri" w:hAnsi="Calibri"/>
          <w:sz w:val="24"/>
          <w:szCs w:val="24"/>
        </w:rPr>
        <w:t xml:space="preserve"> approved a request by the Voyaging Society to have the hull rebuilt in New Zealand. Minister Mark Brown said in his announcement that Marumaru</w:t>
      </w:r>
      <w:r>
        <w:rPr>
          <w:rFonts w:ascii="Calibri" w:hAnsi="Calibri"/>
          <w:sz w:val="24"/>
          <w:szCs w:val="24"/>
        </w:rPr>
        <w:t xml:space="preserve"> A</w:t>
      </w:r>
      <w:r w:rsidR="00942BA5" w:rsidRPr="00942BA5">
        <w:rPr>
          <w:rFonts w:ascii="Calibri" w:hAnsi="Calibri"/>
          <w:sz w:val="24"/>
          <w:szCs w:val="24"/>
        </w:rPr>
        <w:t>tua is an icon of the Cook Islands. And that Government believed that this case was similar to that of the two schools that were subject to arson</w:t>
      </w:r>
      <w:r w:rsidR="00D45C53">
        <w:rPr>
          <w:rFonts w:ascii="Calibri" w:hAnsi="Calibri"/>
          <w:sz w:val="24"/>
          <w:szCs w:val="24"/>
        </w:rPr>
        <w:t>.  The hull will be rebuilt in New Zealand by Salthouse Boat Builders.  Each</w:t>
      </w:r>
      <w:r w:rsidR="00D45C53" w:rsidRPr="00D45C53">
        <w:rPr>
          <w:rFonts w:ascii="Calibri" w:hAnsi="Calibri"/>
          <w:sz w:val="24"/>
          <w:szCs w:val="24"/>
        </w:rPr>
        <w:t xml:space="preserve"> hull is constructed of e-glass and foam using advanced infusion processes. In contrast to these modern methods, tradition remains clearly visible with each hull lashed together using wooden beams and ropes.</w:t>
      </w:r>
      <w:r w:rsidR="00942BA5" w:rsidRPr="00942BA5">
        <w:rPr>
          <w:rFonts w:ascii="Calibri" w:hAnsi="Calibri"/>
          <w:sz w:val="24"/>
          <w:szCs w:val="24"/>
        </w:rPr>
        <w:t xml:space="preserve"> </w:t>
      </w:r>
      <w:r w:rsidR="00005BB6">
        <w:rPr>
          <w:rFonts w:ascii="Calibri" w:hAnsi="Calibri"/>
          <w:sz w:val="24"/>
          <w:szCs w:val="24"/>
        </w:rPr>
        <w:t>CIVS is grateful for the support of the Government in recognising the importance of restoring this National Treasure.</w:t>
      </w:r>
    </w:p>
    <w:p w:rsidR="007456CD" w:rsidRDefault="007456CD" w:rsidP="00005BB6">
      <w:pPr>
        <w:jc w:val="both"/>
        <w:rPr>
          <w:rFonts w:ascii="Calibri" w:hAnsi="Calibri"/>
          <w:color w:val="1F497D"/>
          <w:sz w:val="22"/>
          <w:szCs w:val="22"/>
        </w:rPr>
      </w:pPr>
      <w:r>
        <w:rPr>
          <w:rFonts w:ascii="Calibri" w:hAnsi="Calibri"/>
          <w:sz w:val="24"/>
          <w:szCs w:val="24"/>
        </w:rPr>
        <w:t>In the meantime</w:t>
      </w:r>
      <w:r w:rsidR="0079305B">
        <w:rPr>
          <w:rFonts w:ascii="Calibri" w:hAnsi="Calibri"/>
          <w:sz w:val="24"/>
          <w:szCs w:val="24"/>
        </w:rPr>
        <w:t>,</w:t>
      </w:r>
      <w:r>
        <w:rPr>
          <w:rFonts w:ascii="Calibri" w:hAnsi="Calibri"/>
          <w:sz w:val="24"/>
          <w:szCs w:val="24"/>
        </w:rPr>
        <w:t xml:space="preserve"> the Cook </w:t>
      </w:r>
      <w:proofErr w:type="spellStart"/>
      <w:r>
        <w:rPr>
          <w:rFonts w:ascii="Calibri" w:hAnsi="Calibri"/>
          <w:sz w:val="24"/>
          <w:szCs w:val="24"/>
        </w:rPr>
        <w:t>lslands</w:t>
      </w:r>
      <w:proofErr w:type="spellEnd"/>
      <w:r>
        <w:rPr>
          <w:rFonts w:ascii="Calibri" w:hAnsi="Calibri"/>
          <w:sz w:val="24"/>
          <w:szCs w:val="24"/>
        </w:rPr>
        <w:t xml:space="preserve"> Voyaging Society continues in its fundraising efforts</w:t>
      </w:r>
      <w:r w:rsidR="00005BB6">
        <w:rPr>
          <w:rFonts w:ascii="Calibri" w:hAnsi="Calibri"/>
          <w:sz w:val="24"/>
          <w:szCs w:val="24"/>
        </w:rPr>
        <w:t xml:space="preserve"> to raise the balance of the funds needed</w:t>
      </w:r>
      <w:r>
        <w:rPr>
          <w:rFonts w:ascii="Calibri" w:hAnsi="Calibri"/>
          <w:sz w:val="24"/>
          <w:szCs w:val="24"/>
        </w:rPr>
        <w:t xml:space="preserve">.  </w:t>
      </w:r>
    </w:p>
    <w:p w:rsidR="007456CD" w:rsidRDefault="00873E11" w:rsidP="007456CD">
      <w:pPr>
        <w:jc w:val="both"/>
        <w:rPr>
          <w:rFonts w:ascii="Calibri" w:hAnsi="Calibri"/>
          <w:sz w:val="24"/>
          <w:szCs w:val="24"/>
        </w:rPr>
      </w:pPr>
      <w:r>
        <w:rPr>
          <w:rFonts w:ascii="Calibri" w:hAnsi="Calibri"/>
          <w:noProof/>
          <w:sz w:val="24"/>
          <w:szCs w:val="24"/>
          <w:lang w:val="en-US"/>
        </w:rPr>
        <w:drawing>
          <wp:inline distT="0" distB="0" distL="0" distR="0" wp14:anchorId="439BCEFA" wp14:editId="4B602A08">
            <wp:extent cx="3195320" cy="179768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17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5320" cy="1797685"/>
                    </a:xfrm>
                    <a:prstGeom prst="rect">
                      <a:avLst/>
                    </a:prstGeom>
                  </pic:spPr>
                </pic:pic>
              </a:graphicData>
            </a:graphic>
          </wp:inline>
        </w:drawing>
      </w:r>
    </w:p>
    <w:p w:rsidR="00873E11" w:rsidRDefault="00873E11" w:rsidP="00873E11">
      <w:pPr>
        <w:jc w:val="both"/>
        <w:rPr>
          <w:rFonts w:ascii="Calibri" w:hAnsi="Calibri"/>
          <w:b/>
          <w:i/>
          <w:sz w:val="18"/>
          <w:szCs w:val="24"/>
        </w:rPr>
      </w:pPr>
      <w:r>
        <w:rPr>
          <w:rFonts w:ascii="Calibri" w:hAnsi="Calibri"/>
          <w:b/>
          <w:i/>
          <w:sz w:val="18"/>
          <w:szCs w:val="24"/>
        </w:rPr>
        <w:t>Firefighters at the scene of the fire, photo credit Varo Media</w:t>
      </w:r>
      <w:r w:rsidRPr="00013E75">
        <w:rPr>
          <w:rFonts w:ascii="Calibri" w:hAnsi="Calibri"/>
          <w:b/>
          <w:i/>
          <w:sz w:val="18"/>
          <w:szCs w:val="24"/>
        </w:rPr>
        <w:t>.</w:t>
      </w:r>
    </w:p>
    <w:p w:rsidR="009A20E0" w:rsidRPr="00013E75" w:rsidRDefault="009A20E0" w:rsidP="00873E11">
      <w:pPr>
        <w:jc w:val="both"/>
        <w:rPr>
          <w:rFonts w:ascii="Calibri" w:hAnsi="Calibri"/>
          <w:b/>
          <w:i/>
          <w:sz w:val="18"/>
          <w:szCs w:val="24"/>
        </w:rPr>
      </w:pPr>
      <w:r>
        <w:rPr>
          <w:rFonts w:ascii="Calibri" w:hAnsi="Calibri"/>
          <w:b/>
          <w:i/>
          <w:noProof/>
          <w:sz w:val="18"/>
          <w:szCs w:val="24"/>
          <w:lang w:val="en-US"/>
        </w:rPr>
        <w:drawing>
          <wp:inline distT="0" distB="0" distL="0" distR="0" wp14:anchorId="43394D3F" wp14:editId="085549A6">
            <wp:extent cx="3195320" cy="2130425"/>
            <wp:effectExtent l="0" t="0" r="508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273345_10159292916850471_5443118026203115946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5320" cy="2130425"/>
                    </a:xfrm>
                    <a:prstGeom prst="rect">
                      <a:avLst/>
                    </a:prstGeom>
                  </pic:spPr>
                </pic:pic>
              </a:graphicData>
            </a:graphic>
          </wp:inline>
        </w:drawing>
      </w:r>
    </w:p>
    <w:p w:rsidR="00480FF4" w:rsidRDefault="00F162D5" w:rsidP="00480FF4">
      <w:pPr>
        <w:jc w:val="both"/>
      </w:pPr>
      <w:r>
        <w:rPr>
          <w:rFonts w:ascii="Calibri" w:hAnsi="Calibri"/>
          <w:sz w:val="24"/>
          <w:szCs w:val="24"/>
        </w:rPr>
        <w:t>In February</w:t>
      </w:r>
      <w:r w:rsidR="000E09ED">
        <w:rPr>
          <w:rFonts w:ascii="Calibri" w:hAnsi="Calibri"/>
          <w:sz w:val="24"/>
          <w:szCs w:val="24"/>
        </w:rPr>
        <w:t xml:space="preserve"> CIVS received a donation of</w:t>
      </w:r>
      <w:r w:rsidR="00960AC1" w:rsidRPr="004972D2">
        <w:rPr>
          <w:rFonts w:ascii="Calibri" w:hAnsi="Calibri"/>
          <w:sz w:val="24"/>
          <w:szCs w:val="24"/>
        </w:rPr>
        <w:t xml:space="preserve"> </w:t>
      </w:r>
      <w:r w:rsidR="007456CD" w:rsidRPr="007456CD">
        <w:rPr>
          <w:rFonts w:ascii="Calibri" w:hAnsi="Calibri"/>
          <w:sz w:val="24"/>
          <w:szCs w:val="24"/>
        </w:rPr>
        <w:t>$20</w:t>
      </w:r>
      <w:r>
        <w:rPr>
          <w:rFonts w:ascii="Calibri" w:hAnsi="Calibri"/>
          <w:sz w:val="24"/>
          <w:szCs w:val="24"/>
        </w:rPr>
        <w:t>,</w:t>
      </w:r>
      <w:r w:rsidR="007456CD" w:rsidRPr="007456CD">
        <w:rPr>
          <w:rFonts w:ascii="Calibri" w:hAnsi="Calibri"/>
          <w:sz w:val="24"/>
          <w:szCs w:val="24"/>
        </w:rPr>
        <w:t xml:space="preserve">000 from David &amp; </w:t>
      </w:r>
      <w:r w:rsidR="000E09ED">
        <w:rPr>
          <w:rFonts w:ascii="Calibri" w:hAnsi="Calibri"/>
          <w:sz w:val="24"/>
          <w:szCs w:val="24"/>
        </w:rPr>
        <w:t xml:space="preserve">Sarah Gordon who read about the </w:t>
      </w:r>
      <w:r w:rsidR="007456CD" w:rsidRPr="007456CD">
        <w:rPr>
          <w:rFonts w:ascii="Calibri" w:hAnsi="Calibri"/>
          <w:sz w:val="24"/>
          <w:szCs w:val="24"/>
        </w:rPr>
        <w:t>fire on the TIS newsletter.  David and Sarah Gordon have shown lifelong commitment to bird conservation and provided ongoing support and assistance to Birdlife Pacific Partners. Together they established the Birdlife International Community Conservation Fund, which has contributed directly to recovery operations for threatened bird species.</w:t>
      </w:r>
      <w:r w:rsidR="00480FF4" w:rsidRPr="00480FF4">
        <w:t xml:space="preserve"> </w:t>
      </w:r>
    </w:p>
    <w:p w:rsidR="00480FF4" w:rsidRDefault="00480FF4" w:rsidP="00480FF4">
      <w:pPr>
        <w:jc w:val="both"/>
      </w:pPr>
    </w:p>
    <w:p w:rsidR="00480FF4" w:rsidRPr="00480FF4" w:rsidRDefault="00480FF4" w:rsidP="00480FF4">
      <w:pPr>
        <w:jc w:val="both"/>
        <w:rPr>
          <w:rFonts w:ascii="Calibri" w:hAnsi="Calibri"/>
          <w:sz w:val="24"/>
          <w:szCs w:val="24"/>
        </w:rPr>
      </w:pPr>
      <w:r w:rsidRPr="00480FF4">
        <w:rPr>
          <w:rFonts w:ascii="Calibri" w:hAnsi="Calibri"/>
          <w:sz w:val="24"/>
          <w:szCs w:val="24"/>
        </w:rPr>
        <w:t>The</w:t>
      </w:r>
      <w:r>
        <w:rPr>
          <w:rFonts w:ascii="Calibri" w:hAnsi="Calibri"/>
          <w:sz w:val="24"/>
          <w:szCs w:val="24"/>
        </w:rPr>
        <w:t xml:space="preserve"> Gordon’s said that the “</w:t>
      </w:r>
      <w:r w:rsidRPr="00480FF4">
        <w:rPr>
          <w:rFonts w:ascii="Calibri" w:hAnsi="Calibri"/>
          <w:sz w:val="24"/>
          <w:szCs w:val="24"/>
        </w:rPr>
        <w:t>Voyaging Society is a wonderful concept, conserving the traditions of the Cook Islands people and, most importantly, passing on to the next generation both the skills and the gift of their inheritance. We think this is so important in a world where traditional values are being lost [to the detriment of mankind].  It is also a bonus for the natural environment in that these traditions bring people closer to nature so that they feel an affinity and a need to conserve.  And having come to know Ian</w:t>
      </w:r>
      <w:r>
        <w:rPr>
          <w:rFonts w:ascii="Calibri" w:hAnsi="Calibri"/>
          <w:sz w:val="24"/>
          <w:szCs w:val="24"/>
        </w:rPr>
        <w:t xml:space="preserve"> Karika</w:t>
      </w:r>
      <w:r w:rsidRPr="00480FF4">
        <w:rPr>
          <w:rFonts w:ascii="Calibri" w:hAnsi="Calibri"/>
          <w:sz w:val="24"/>
          <w:szCs w:val="24"/>
        </w:rPr>
        <w:t>, we kno</w:t>
      </w:r>
      <w:r>
        <w:rPr>
          <w:rFonts w:ascii="Calibri" w:hAnsi="Calibri"/>
          <w:sz w:val="24"/>
          <w:szCs w:val="24"/>
        </w:rPr>
        <w:t>w that the Society is le</w:t>
      </w:r>
      <w:r w:rsidRPr="00480FF4">
        <w:rPr>
          <w:rFonts w:ascii="Calibri" w:hAnsi="Calibri"/>
          <w:sz w:val="24"/>
          <w:szCs w:val="24"/>
        </w:rPr>
        <w:t>d by an outstanding man whose values are the real values of the natural world.</w:t>
      </w:r>
    </w:p>
    <w:p w:rsidR="00013E75" w:rsidRDefault="00480FF4" w:rsidP="007456CD">
      <w:pPr>
        <w:jc w:val="both"/>
        <w:rPr>
          <w:rFonts w:ascii="Calibri" w:hAnsi="Calibri"/>
          <w:sz w:val="24"/>
          <w:szCs w:val="24"/>
        </w:rPr>
      </w:pPr>
      <w:r w:rsidRPr="00480FF4">
        <w:rPr>
          <w:rFonts w:ascii="Calibri" w:hAnsi="Calibri"/>
          <w:sz w:val="24"/>
          <w:szCs w:val="24"/>
        </w:rPr>
        <w:t xml:space="preserve">So when we heard of the fire, we felt that it was of the greatest importance that the </w:t>
      </w:r>
      <w:proofErr w:type="spellStart"/>
      <w:r w:rsidRPr="00480FF4">
        <w:rPr>
          <w:rFonts w:ascii="Calibri" w:hAnsi="Calibri"/>
          <w:sz w:val="24"/>
          <w:szCs w:val="24"/>
        </w:rPr>
        <w:t>Vaka</w:t>
      </w:r>
      <w:proofErr w:type="spellEnd"/>
      <w:r w:rsidRPr="00480FF4">
        <w:rPr>
          <w:rFonts w:ascii="Calibri" w:hAnsi="Calibri"/>
          <w:sz w:val="24"/>
          <w:szCs w:val="24"/>
        </w:rPr>
        <w:t xml:space="preserve"> be repaired.  We hope that this gift will help and also encourage others</w:t>
      </w:r>
      <w:r>
        <w:rPr>
          <w:rFonts w:ascii="Calibri" w:hAnsi="Calibri"/>
          <w:sz w:val="24"/>
          <w:szCs w:val="24"/>
        </w:rPr>
        <w:t>”.</w:t>
      </w:r>
      <w:r w:rsidR="00013E75">
        <w:rPr>
          <w:rFonts w:ascii="Calibri" w:hAnsi="Calibri"/>
          <w:noProof/>
          <w:sz w:val="24"/>
          <w:szCs w:val="24"/>
          <w:lang w:val="en-US"/>
        </w:rPr>
        <w:drawing>
          <wp:inline distT="0" distB="0" distL="0" distR="0" wp14:anchorId="4AF71E06" wp14:editId="0547B947">
            <wp:extent cx="3195320" cy="2396490"/>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69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5320" cy="2396490"/>
                    </a:xfrm>
                    <a:prstGeom prst="rect">
                      <a:avLst/>
                    </a:prstGeom>
                  </pic:spPr>
                </pic:pic>
              </a:graphicData>
            </a:graphic>
          </wp:inline>
        </w:drawing>
      </w:r>
    </w:p>
    <w:p w:rsidR="00013E75" w:rsidRPr="00013E75" w:rsidRDefault="00013E75" w:rsidP="007456CD">
      <w:pPr>
        <w:jc w:val="both"/>
        <w:rPr>
          <w:rFonts w:ascii="Calibri" w:hAnsi="Calibri"/>
          <w:b/>
          <w:i/>
          <w:sz w:val="18"/>
          <w:szCs w:val="24"/>
        </w:rPr>
      </w:pPr>
      <w:r w:rsidRPr="00013E75">
        <w:rPr>
          <w:rFonts w:ascii="Calibri" w:hAnsi="Calibri"/>
          <w:b/>
          <w:i/>
          <w:sz w:val="18"/>
          <w:szCs w:val="24"/>
        </w:rPr>
        <w:t>President Ian Karika receiving the donation from TIS Representative Liam Kokaua.</w:t>
      </w:r>
    </w:p>
    <w:p w:rsidR="00FD2631" w:rsidRDefault="004C6A93" w:rsidP="007456CD">
      <w:pPr>
        <w:jc w:val="both"/>
        <w:rPr>
          <w:rFonts w:ascii="Calibri" w:hAnsi="Calibri"/>
          <w:sz w:val="24"/>
          <w:szCs w:val="24"/>
        </w:rPr>
      </w:pPr>
      <w:r>
        <w:rPr>
          <w:rFonts w:ascii="Calibri" w:hAnsi="Calibri"/>
          <w:sz w:val="24"/>
          <w:szCs w:val="24"/>
        </w:rPr>
        <w:t xml:space="preserve">The </w:t>
      </w:r>
      <w:r w:rsidR="007456CD" w:rsidRPr="007456CD">
        <w:rPr>
          <w:rFonts w:ascii="Calibri" w:hAnsi="Calibri"/>
          <w:sz w:val="24"/>
          <w:szCs w:val="24"/>
        </w:rPr>
        <w:t>NZ Hig</w:t>
      </w:r>
      <w:r>
        <w:rPr>
          <w:rFonts w:ascii="Calibri" w:hAnsi="Calibri"/>
          <w:sz w:val="24"/>
          <w:szCs w:val="24"/>
        </w:rPr>
        <w:t>h C</w:t>
      </w:r>
      <w:r w:rsidR="007456CD" w:rsidRPr="007456CD">
        <w:rPr>
          <w:rFonts w:ascii="Calibri" w:hAnsi="Calibri"/>
          <w:sz w:val="24"/>
          <w:szCs w:val="24"/>
        </w:rPr>
        <w:t>omm</w:t>
      </w:r>
      <w:r>
        <w:rPr>
          <w:rFonts w:ascii="Calibri" w:hAnsi="Calibri"/>
          <w:sz w:val="24"/>
          <w:szCs w:val="24"/>
        </w:rPr>
        <w:t>ission to the Cook Islands has also</w:t>
      </w:r>
      <w:r w:rsidR="007456CD" w:rsidRPr="007456CD">
        <w:rPr>
          <w:rFonts w:ascii="Calibri" w:hAnsi="Calibri"/>
          <w:sz w:val="24"/>
          <w:szCs w:val="24"/>
        </w:rPr>
        <w:t xml:space="preserve"> pledged $10</w:t>
      </w:r>
      <w:r>
        <w:rPr>
          <w:rFonts w:ascii="Calibri" w:hAnsi="Calibri"/>
          <w:sz w:val="24"/>
          <w:szCs w:val="24"/>
        </w:rPr>
        <w:t xml:space="preserve">,000 to go towards the replacement of the </w:t>
      </w:r>
      <w:r w:rsidR="007456CD" w:rsidRPr="007456CD">
        <w:rPr>
          <w:rFonts w:ascii="Calibri" w:hAnsi="Calibri"/>
          <w:sz w:val="24"/>
          <w:szCs w:val="24"/>
        </w:rPr>
        <w:t>safety equipment</w:t>
      </w:r>
      <w:r>
        <w:rPr>
          <w:rFonts w:ascii="Calibri" w:hAnsi="Calibri"/>
          <w:sz w:val="24"/>
          <w:szCs w:val="24"/>
        </w:rPr>
        <w:t xml:space="preserve"> on the </w:t>
      </w:r>
      <w:proofErr w:type="spellStart"/>
      <w:r>
        <w:rPr>
          <w:rFonts w:ascii="Calibri" w:hAnsi="Calibri"/>
          <w:sz w:val="24"/>
          <w:szCs w:val="24"/>
        </w:rPr>
        <w:t>vaka</w:t>
      </w:r>
      <w:proofErr w:type="spellEnd"/>
      <w:r w:rsidR="007456CD" w:rsidRPr="007456CD">
        <w:rPr>
          <w:rFonts w:ascii="Calibri" w:hAnsi="Calibri"/>
          <w:sz w:val="24"/>
          <w:szCs w:val="24"/>
        </w:rPr>
        <w:t>.</w:t>
      </w:r>
    </w:p>
    <w:p w:rsidR="007456CD" w:rsidRDefault="007456CD" w:rsidP="004972D2">
      <w:pPr>
        <w:jc w:val="both"/>
        <w:rPr>
          <w:rFonts w:ascii="Calibri" w:hAnsi="Calibri"/>
          <w:sz w:val="24"/>
          <w:szCs w:val="24"/>
        </w:rPr>
      </w:pPr>
    </w:p>
    <w:p w:rsidR="00632E24" w:rsidRDefault="00632E24" w:rsidP="00564BBE">
      <w:pPr>
        <w:jc w:val="both"/>
        <w:rPr>
          <w:rFonts w:ascii="Calibri" w:hAnsi="Calibri"/>
          <w:b/>
          <w:i/>
          <w:sz w:val="24"/>
          <w:szCs w:val="24"/>
        </w:rPr>
      </w:pPr>
      <w:r>
        <w:rPr>
          <w:rFonts w:ascii="Calibri" w:hAnsi="Calibri"/>
          <w:b/>
          <w:i/>
          <w:noProof/>
          <w:sz w:val="24"/>
          <w:szCs w:val="24"/>
          <w:lang w:val="en-US"/>
        </w:rPr>
        <w:drawing>
          <wp:inline distT="0" distB="0" distL="0" distR="0" wp14:anchorId="2B9B9E41" wp14:editId="42A08E04">
            <wp:extent cx="3195320" cy="247777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fore the floo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5320" cy="2477770"/>
                    </a:xfrm>
                    <a:prstGeom prst="rect">
                      <a:avLst/>
                    </a:prstGeom>
                  </pic:spPr>
                </pic:pic>
              </a:graphicData>
            </a:graphic>
          </wp:inline>
        </w:drawing>
      </w:r>
    </w:p>
    <w:p w:rsidR="00FB6D06" w:rsidRPr="00FB6D06" w:rsidRDefault="00FB6D06" w:rsidP="00B50BB6">
      <w:pPr>
        <w:jc w:val="both"/>
        <w:rPr>
          <w:rFonts w:ascii="Calibri" w:hAnsi="Calibri"/>
          <w:sz w:val="24"/>
          <w:szCs w:val="24"/>
        </w:rPr>
      </w:pPr>
      <w:r>
        <w:rPr>
          <w:rFonts w:ascii="Calibri" w:hAnsi="Calibri"/>
          <w:sz w:val="24"/>
          <w:szCs w:val="24"/>
        </w:rPr>
        <w:t>Climate Change Cook Islands held a free</w:t>
      </w:r>
      <w:r w:rsidRPr="00FB6D06">
        <w:rPr>
          <w:rFonts w:ascii="Calibri" w:hAnsi="Calibri"/>
          <w:sz w:val="24"/>
          <w:szCs w:val="24"/>
        </w:rPr>
        <w:t xml:space="preserve"> screening of Academy Award Winner Leonardo DiCaprio's Documentary about Climate Change</w:t>
      </w:r>
      <w:r w:rsidR="00B50BB6">
        <w:rPr>
          <w:rFonts w:ascii="Calibri" w:hAnsi="Calibri"/>
          <w:sz w:val="24"/>
          <w:szCs w:val="24"/>
        </w:rPr>
        <w:t>, Before the Flood at the National Auditorium on the 18</w:t>
      </w:r>
      <w:r w:rsidR="00B50BB6" w:rsidRPr="00B50BB6">
        <w:rPr>
          <w:rFonts w:ascii="Calibri" w:hAnsi="Calibri"/>
          <w:sz w:val="24"/>
          <w:szCs w:val="24"/>
          <w:vertAlign w:val="superscript"/>
        </w:rPr>
        <w:t>th</w:t>
      </w:r>
      <w:r w:rsidR="00B50BB6">
        <w:rPr>
          <w:rFonts w:ascii="Calibri" w:hAnsi="Calibri"/>
          <w:sz w:val="24"/>
          <w:szCs w:val="24"/>
        </w:rPr>
        <w:t xml:space="preserve"> of December.  </w:t>
      </w:r>
      <w:r w:rsidR="009638A8">
        <w:rPr>
          <w:rFonts w:ascii="Calibri" w:hAnsi="Calibri"/>
          <w:sz w:val="24"/>
          <w:szCs w:val="24"/>
        </w:rPr>
        <w:t xml:space="preserve">The film </w:t>
      </w:r>
      <w:r w:rsidR="009638A8" w:rsidRPr="009638A8">
        <w:rPr>
          <w:rFonts w:ascii="Calibri" w:hAnsi="Calibri"/>
          <w:sz w:val="24"/>
          <w:szCs w:val="24"/>
        </w:rPr>
        <w:t>features Leonardo DiCaprio on a journey as a United Nations Messenger of Peace, traveling to five continents and the Arctic to witness climate change firsthand.</w:t>
      </w:r>
      <w:r w:rsidR="009638A8">
        <w:rPr>
          <w:rFonts w:ascii="Calibri" w:hAnsi="Calibri"/>
          <w:sz w:val="24"/>
          <w:szCs w:val="24"/>
        </w:rPr>
        <w:t xml:space="preserve">  </w:t>
      </w:r>
      <w:r w:rsidR="00B50BB6">
        <w:rPr>
          <w:rFonts w:ascii="Calibri" w:hAnsi="Calibri"/>
          <w:sz w:val="24"/>
          <w:szCs w:val="24"/>
        </w:rPr>
        <w:t>The screening was f</w:t>
      </w:r>
      <w:r w:rsidRPr="00FB6D06">
        <w:rPr>
          <w:rFonts w:ascii="Calibri" w:hAnsi="Calibri"/>
          <w:sz w:val="24"/>
          <w:szCs w:val="24"/>
        </w:rPr>
        <w:t>ollowed by a Conversation about Climate</w:t>
      </w:r>
      <w:r w:rsidR="00B50BB6">
        <w:rPr>
          <w:rFonts w:ascii="Calibri" w:hAnsi="Calibri"/>
          <w:sz w:val="24"/>
          <w:szCs w:val="24"/>
        </w:rPr>
        <w:t xml:space="preserve"> Change with a Panel of Experts.  It was also an opportunity to raise funds on the night </w:t>
      </w:r>
      <w:r w:rsidR="009638A8">
        <w:rPr>
          <w:rFonts w:ascii="Calibri" w:hAnsi="Calibri"/>
          <w:sz w:val="24"/>
          <w:szCs w:val="24"/>
        </w:rPr>
        <w:t xml:space="preserve">to fix our </w:t>
      </w:r>
      <w:proofErr w:type="spellStart"/>
      <w:r w:rsidR="009638A8">
        <w:rPr>
          <w:rFonts w:ascii="Calibri" w:hAnsi="Calibri"/>
          <w:sz w:val="24"/>
          <w:szCs w:val="24"/>
        </w:rPr>
        <w:t>Vaka</w:t>
      </w:r>
      <w:proofErr w:type="spellEnd"/>
      <w:r w:rsidR="009638A8">
        <w:rPr>
          <w:rFonts w:ascii="Calibri" w:hAnsi="Calibri"/>
          <w:sz w:val="24"/>
          <w:szCs w:val="24"/>
        </w:rPr>
        <w:t xml:space="preserve"> Marumaru Atua with just over $2,500 raised on the on the night.</w:t>
      </w:r>
    </w:p>
    <w:p w:rsidR="00FB6D06" w:rsidRPr="00FB6D06" w:rsidRDefault="00B50BB6" w:rsidP="00FB6D06">
      <w:pPr>
        <w:jc w:val="both"/>
        <w:rPr>
          <w:rFonts w:ascii="Calibri" w:hAnsi="Calibri"/>
          <w:sz w:val="24"/>
          <w:szCs w:val="24"/>
        </w:rPr>
      </w:pPr>
      <w:proofErr w:type="spellStart"/>
      <w:r>
        <w:rPr>
          <w:rFonts w:ascii="Calibri" w:hAnsi="Calibri"/>
          <w:sz w:val="24"/>
          <w:szCs w:val="24"/>
        </w:rPr>
        <w:t>Meitaki</w:t>
      </w:r>
      <w:proofErr w:type="spellEnd"/>
      <w:r>
        <w:rPr>
          <w:rFonts w:ascii="Calibri" w:hAnsi="Calibri"/>
          <w:sz w:val="24"/>
          <w:szCs w:val="24"/>
        </w:rPr>
        <w:t xml:space="preserve"> </w:t>
      </w:r>
      <w:proofErr w:type="spellStart"/>
      <w:r>
        <w:rPr>
          <w:rFonts w:ascii="Calibri" w:hAnsi="Calibri"/>
          <w:sz w:val="24"/>
          <w:szCs w:val="24"/>
        </w:rPr>
        <w:t>maata</w:t>
      </w:r>
      <w:proofErr w:type="spellEnd"/>
      <w:r>
        <w:rPr>
          <w:rFonts w:ascii="Calibri" w:hAnsi="Calibri"/>
          <w:sz w:val="24"/>
          <w:szCs w:val="24"/>
        </w:rPr>
        <w:t xml:space="preserve"> to the </w:t>
      </w:r>
      <w:r w:rsidR="00FB6D06" w:rsidRPr="00FB6D06">
        <w:rPr>
          <w:rFonts w:ascii="Calibri" w:hAnsi="Calibri"/>
          <w:sz w:val="24"/>
          <w:szCs w:val="24"/>
        </w:rPr>
        <w:t>Office of the Prime Minister</w:t>
      </w:r>
      <w:r>
        <w:rPr>
          <w:rFonts w:ascii="Calibri" w:hAnsi="Calibri"/>
          <w:sz w:val="24"/>
          <w:szCs w:val="24"/>
        </w:rPr>
        <w:t>,</w:t>
      </w:r>
      <w:r w:rsidR="00FB6D06" w:rsidRPr="00FB6D06">
        <w:rPr>
          <w:rFonts w:ascii="Calibri" w:hAnsi="Calibri"/>
          <w:sz w:val="24"/>
          <w:szCs w:val="24"/>
        </w:rPr>
        <w:t xml:space="preserve"> Cook Islands Marine Park - Marae Moana</w:t>
      </w:r>
      <w:r>
        <w:rPr>
          <w:rFonts w:ascii="Calibri" w:hAnsi="Calibri"/>
          <w:sz w:val="24"/>
          <w:szCs w:val="24"/>
        </w:rPr>
        <w:t>,</w:t>
      </w:r>
      <w:r w:rsidR="00FB6D06" w:rsidRPr="00FB6D06">
        <w:rPr>
          <w:rFonts w:ascii="Calibri" w:hAnsi="Calibri"/>
          <w:sz w:val="24"/>
          <w:szCs w:val="24"/>
        </w:rPr>
        <w:t xml:space="preserve"> Rongohiva LED </w:t>
      </w:r>
      <w:r>
        <w:rPr>
          <w:rFonts w:ascii="Calibri" w:hAnsi="Calibri"/>
          <w:sz w:val="24"/>
          <w:szCs w:val="24"/>
        </w:rPr>
        <w:t>for organising this event.</w:t>
      </w:r>
      <w:r w:rsidRPr="00FB6D06">
        <w:rPr>
          <w:rFonts w:ascii="Calibri" w:hAnsi="Calibri"/>
          <w:sz w:val="24"/>
          <w:szCs w:val="24"/>
        </w:rPr>
        <w:t xml:space="preserve"> </w:t>
      </w:r>
    </w:p>
    <w:p w:rsidR="00FB6D06" w:rsidRDefault="00FB6D06" w:rsidP="00FB6D06">
      <w:pPr>
        <w:jc w:val="both"/>
        <w:rPr>
          <w:rFonts w:ascii="Calibri" w:hAnsi="Calibri"/>
          <w:sz w:val="24"/>
          <w:szCs w:val="24"/>
        </w:rPr>
      </w:pPr>
      <w:r w:rsidRPr="00FB6D06">
        <w:rPr>
          <w:rFonts w:ascii="Calibri" w:hAnsi="Calibri"/>
          <w:sz w:val="24"/>
          <w:szCs w:val="24"/>
        </w:rPr>
        <w:t xml:space="preserve">A very special </w:t>
      </w:r>
      <w:proofErr w:type="spellStart"/>
      <w:r w:rsidRPr="00FB6D06">
        <w:rPr>
          <w:rFonts w:ascii="Calibri" w:hAnsi="Calibri"/>
          <w:sz w:val="24"/>
          <w:szCs w:val="24"/>
        </w:rPr>
        <w:t>Meitaki</w:t>
      </w:r>
      <w:proofErr w:type="spellEnd"/>
      <w:r w:rsidRPr="00FB6D06">
        <w:rPr>
          <w:rFonts w:ascii="Calibri" w:hAnsi="Calibri"/>
          <w:sz w:val="24"/>
          <w:szCs w:val="24"/>
        </w:rPr>
        <w:t xml:space="preserve"> </w:t>
      </w:r>
      <w:proofErr w:type="spellStart"/>
      <w:r w:rsidRPr="00FB6D06">
        <w:rPr>
          <w:rFonts w:ascii="Calibri" w:hAnsi="Calibri"/>
          <w:sz w:val="24"/>
          <w:szCs w:val="24"/>
        </w:rPr>
        <w:t>Maata</w:t>
      </w:r>
      <w:proofErr w:type="spellEnd"/>
      <w:r w:rsidRPr="00FB6D06">
        <w:rPr>
          <w:rFonts w:ascii="Calibri" w:hAnsi="Calibri"/>
          <w:sz w:val="24"/>
          <w:szCs w:val="24"/>
        </w:rPr>
        <w:t xml:space="preserve"> to Leonardo DiCaprio Foundation and National Geographic for supporting this screening of the film. </w:t>
      </w:r>
    </w:p>
    <w:p w:rsidR="00FE750C" w:rsidRDefault="00FE750C" w:rsidP="00FB6D06">
      <w:pPr>
        <w:jc w:val="both"/>
        <w:rPr>
          <w:rFonts w:ascii="Calibri" w:hAnsi="Calibri"/>
          <w:sz w:val="24"/>
          <w:szCs w:val="24"/>
        </w:rPr>
      </w:pPr>
      <w:r>
        <w:rPr>
          <w:rFonts w:ascii="Calibri" w:hAnsi="Calibri"/>
          <w:noProof/>
          <w:sz w:val="24"/>
          <w:szCs w:val="24"/>
          <w:lang w:val="en-US"/>
        </w:rPr>
        <w:drawing>
          <wp:inline distT="0" distB="0" distL="0" distR="0" wp14:anchorId="3AE3FAD1" wp14:editId="5D1FE49F">
            <wp:extent cx="3192145" cy="2395855"/>
            <wp:effectExtent l="0" t="0" r="8255" b="0"/>
            <wp:docPr id="14" name="Picture 14" descr="../27657795_1938205529583810_81305378043009587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7657795_1938205529583810_8130537804300958755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2145" cy="2395855"/>
                    </a:xfrm>
                    <a:prstGeom prst="rect">
                      <a:avLst/>
                    </a:prstGeom>
                    <a:noFill/>
                    <a:ln>
                      <a:noFill/>
                    </a:ln>
                  </pic:spPr>
                </pic:pic>
              </a:graphicData>
            </a:graphic>
          </wp:inline>
        </w:drawing>
      </w:r>
    </w:p>
    <w:p w:rsidR="00B6395E" w:rsidRDefault="00B6395E" w:rsidP="00FB6D06">
      <w:pPr>
        <w:jc w:val="both"/>
        <w:rPr>
          <w:rFonts w:ascii="Calibri" w:hAnsi="Calibri"/>
          <w:sz w:val="24"/>
          <w:szCs w:val="24"/>
        </w:rPr>
      </w:pPr>
      <w:r>
        <w:rPr>
          <w:rFonts w:ascii="Calibri" w:hAnsi="Calibri"/>
          <w:sz w:val="24"/>
          <w:szCs w:val="24"/>
        </w:rPr>
        <w:t xml:space="preserve">Cook Islands Women in Maritime Association generously supported the Cook Islands Voyaging Society with a </w:t>
      </w:r>
      <w:r w:rsidR="00B93B5C">
        <w:rPr>
          <w:rFonts w:ascii="Calibri" w:hAnsi="Calibri"/>
          <w:sz w:val="24"/>
          <w:szCs w:val="24"/>
        </w:rPr>
        <w:t xml:space="preserve">quiz night </w:t>
      </w:r>
      <w:r>
        <w:rPr>
          <w:rFonts w:ascii="Calibri" w:hAnsi="Calibri"/>
          <w:sz w:val="24"/>
          <w:szCs w:val="24"/>
        </w:rPr>
        <w:t xml:space="preserve">fundraiser. They </w:t>
      </w:r>
      <w:r w:rsidR="00F162D5">
        <w:rPr>
          <w:rFonts w:ascii="Calibri" w:hAnsi="Calibri"/>
          <w:sz w:val="24"/>
          <w:szCs w:val="24"/>
        </w:rPr>
        <w:t xml:space="preserve">handed over </w:t>
      </w:r>
      <w:proofErr w:type="gramStart"/>
      <w:r w:rsidR="00F162D5">
        <w:rPr>
          <w:rFonts w:ascii="Calibri" w:hAnsi="Calibri"/>
          <w:sz w:val="24"/>
          <w:szCs w:val="24"/>
        </w:rPr>
        <w:t>a</w:t>
      </w:r>
      <w:proofErr w:type="gramEnd"/>
      <w:r w:rsidR="00F162D5">
        <w:rPr>
          <w:rFonts w:ascii="Calibri" w:hAnsi="Calibri"/>
          <w:sz w:val="24"/>
          <w:szCs w:val="24"/>
        </w:rPr>
        <w:t xml:space="preserve"> $</w:t>
      </w:r>
      <w:r>
        <w:rPr>
          <w:rFonts w:ascii="Calibri" w:hAnsi="Calibri"/>
          <w:sz w:val="24"/>
          <w:szCs w:val="24"/>
        </w:rPr>
        <w:t>800.00 che</w:t>
      </w:r>
      <w:r w:rsidR="00F162D5">
        <w:rPr>
          <w:rFonts w:ascii="Calibri" w:hAnsi="Calibri"/>
          <w:sz w:val="24"/>
          <w:szCs w:val="24"/>
        </w:rPr>
        <w:t>que to our President I</w:t>
      </w:r>
      <w:r>
        <w:rPr>
          <w:rFonts w:ascii="Calibri" w:hAnsi="Calibri"/>
          <w:sz w:val="24"/>
          <w:szCs w:val="24"/>
        </w:rPr>
        <w:t xml:space="preserve">an Karika. </w:t>
      </w:r>
      <w:r w:rsidR="00B93B5C">
        <w:rPr>
          <w:rFonts w:ascii="Calibri" w:hAnsi="Calibri"/>
          <w:sz w:val="24"/>
          <w:szCs w:val="24"/>
        </w:rPr>
        <w:t xml:space="preserve">In partnership with </w:t>
      </w:r>
      <w:proofErr w:type="spellStart"/>
      <w:r w:rsidR="00B93B5C">
        <w:rPr>
          <w:rFonts w:ascii="Calibri" w:hAnsi="Calibri"/>
          <w:sz w:val="24"/>
          <w:szCs w:val="24"/>
        </w:rPr>
        <w:t>CIWi</w:t>
      </w:r>
      <w:r w:rsidR="00F56F9F">
        <w:rPr>
          <w:rFonts w:ascii="Calibri" w:hAnsi="Calibri"/>
          <w:sz w:val="24"/>
          <w:szCs w:val="24"/>
        </w:rPr>
        <w:t>MA</w:t>
      </w:r>
      <w:proofErr w:type="spellEnd"/>
      <w:r w:rsidR="00F56F9F">
        <w:rPr>
          <w:rFonts w:ascii="Calibri" w:hAnsi="Calibri"/>
          <w:sz w:val="24"/>
          <w:szCs w:val="24"/>
        </w:rPr>
        <w:t>, we always want to</w:t>
      </w:r>
      <w:r>
        <w:rPr>
          <w:rFonts w:ascii="Calibri" w:hAnsi="Calibri"/>
          <w:sz w:val="24"/>
          <w:szCs w:val="24"/>
        </w:rPr>
        <w:t xml:space="preserve"> encourage more women voyagers to join our crew. </w:t>
      </w:r>
    </w:p>
    <w:p w:rsidR="00450BE1" w:rsidRDefault="00450BE1" w:rsidP="00450BE1">
      <w:pPr>
        <w:rPr>
          <w:rFonts w:ascii="Calibri" w:hAnsi="Calibri"/>
          <w:sz w:val="24"/>
          <w:szCs w:val="24"/>
        </w:rPr>
      </w:pPr>
      <w:r>
        <w:rPr>
          <w:rFonts w:ascii="Calibri" w:hAnsi="Calibri"/>
          <w:sz w:val="24"/>
          <w:szCs w:val="24"/>
        </w:rPr>
        <w:t>With all this generous support</w:t>
      </w:r>
      <w:r w:rsidR="00F162D5">
        <w:rPr>
          <w:rFonts w:ascii="Calibri" w:hAnsi="Calibri"/>
          <w:sz w:val="24"/>
          <w:szCs w:val="24"/>
        </w:rPr>
        <w:t xml:space="preserve"> it makes our target easier to </w:t>
      </w:r>
      <w:r>
        <w:rPr>
          <w:rFonts w:ascii="Calibri" w:hAnsi="Calibri"/>
          <w:sz w:val="24"/>
          <w:szCs w:val="24"/>
        </w:rPr>
        <w:t xml:space="preserve">raise! </w:t>
      </w:r>
      <w:r w:rsidR="00F162D5">
        <w:rPr>
          <w:rFonts w:ascii="Calibri" w:hAnsi="Calibri"/>
          <w:sz w:val="24"/>
          <w:szCs w:val="24"/>
        </w:rPr>
        <w:t>You can</w:t>
      </w:r>
      <w:r>
        <w:rPr>
          <w:rFonts w:ascii="Calibri" w:hAnsi="Calibri"/>
          <w:sz w:val="24"/>
          <w:szCs w:val="24"/>
        </w:rPr>
        <w:t xml:space="preserve"> support by </w:t>
      </w:r>
      <w:r w:rsidR="00F56F9F">
        <w:rPr>
          <w:rFonts w:ascii="Calibri" w:hAnsi="Calibri"/>
          <w:sz w:val="24"/>
          <w:szCs w:val="24"/>
        </w:rPr>
        <w:t xml:space="preserve">sponsoring a fundraiser </w:t>
      </w:r>
      <w:r>
        <w:rPr>
          <w:rFonts w:ascii="Calibri" w:hAnsi="Calibri"/>
          <w:sz w:val="24"/>
          <w:szCs w:val="24"/>
        </w:rPr>
        <w:t xml:space="preserve">or donating directly. </w:t>
      </w:r>
    </w:p>
    <w:p w:rsidR="00450BE1" w:rsidRDefault="00450BE1" w:rsidP="00FB6D06">
      <w:pPr>
        <w:jc w:val="both"/>
        <w:rPr>
          <w:rFonts w:ascii="Calibri" w:hAnsi="Calibri"/>
          <w:sz w:val="24"/>
          <w:szCs w:val="24"/>
        </w:rPr>
      </w:pPr>
      <w:r>
        <w:rPr>
          <w:rFonts w:ascii="Calibri" w:hAnsi="Calibri"/>
          <w:sz w:val="24"/>
          <w:szCs w:val="24"/>
        </w:rPr>
        <w:t>Every bit helps</w:t>
      </w:r>
      <w:r w:rsidR="002B760F">
        <w:rPr>
          <w:rFonts w:ascii="Calibri" w:hAnsi="Calibri"/>
          <w:sz w:val="24"/>
          <w:szCs w:val="24"/>
        </w:rPr>
        <w:t xml:space="preserve"> towards getting our </w:t>
      </w:r>
      <w:proofErr w:type="spellStart"/>
      <w:r w:rsidR="002B760F">
        <w:rPr>
          <w:rFonts w:ascii="Calibri" w:hAnsi="Calibri"/>
          <w:sz w:val="24"/>
          <w:szCs w:val="24"/>
        </w:rPr>
        <w:t>vaka</w:t>
      </w:r>
      <w:proofErr w:type="spellEnd"/>
      <w:r w:rsidR="002B760F">
        <w:rPr>
          <w:rFonts w:ascii="Calibri" w:hAnsi="Calibri"/>
          <w:sz w:val="24"/>
          <w:szCs w:val="24"/>
        </w:rPr>
        <w:t xml:space="preserve"> back in the water</w:t>
      </w:r>
      <w:r>
        <w:rPr>
          <w:rFonts w:ascii="Calibri" w:hAnsi="Calibri"/>
          <w:sz w:val="24"/>
          <w:szCs w:val="24"/>
        </w:rPr>
        <w:t xml:space="preserve">! </w:t>
      </w:r>
    </w:p>
    <w:p w:rsidR="005F055F" w:rsidRDefault="005F055F" w:rsidP="005F055F">
      <w:pPr>
        <w:jc w:val="both"/>
        <w:rPr>
          <w:rFonts w:ascii="Calibri" w:hAnsi="Calibri"/>
          <w:b/>
          <w:i/>
          <w:sz w:val="24"/>
          <w:szCs w:val="24"/>
        </w:rPr>
      </w:pPr>
    </w:p>
    <w:p w:rsidR="005F055F" w:rsidRDefault="005F055F" w:rsidP="005F055F">
      <w:pPr>
        <w:jc w:val="both"/>
        <w:rPr>
          <w:rFonts w:ascii="Calibri" w:hAnsi="Calibri"/>
          <w:b/>
          <w:i/>
          <w:sz w:val="24"/>
          <w:szCs w:val="24"/>
        </w:rPr>
      </w:pPr>
      <w:r>
        <w:rPr>
          <w:rFonts w:ascii="Calibri" w:hAnsi="Calibri"/>
          <w:b/>
          <w:i/>
          <w:sz w:val="24"/>
          <w:szCs w:val="24"/>
        </w:rPr>
        <w:t>Cook Islands Voyaging Society Website</w:t>
      </w:r>
    </w:p>
    <w:p w:rsidR="005F055F" w:rsidRDefault="005F055F" w:rsidP="005F055F">
      <w:pPr>
        <w:jc w:val="both"/>
        <w:rPr>
          <w:rFonts w:ascii="Calibri" w:hAnsi="Calibri"/>
          <w:sz w:val="24"/>
          <w:szCs w:val="24"/>
        </w:rPr>
      </w:pPr>
      <w:r>
        <w:rPr>
          <w:rFonts w:ascii="Calibri" w:hAnsi="Calibri"/>
          <w:sz w:val="24"/>
          <w:szCs w:val="24"/>
        </w:rPr>
        <w:t xml:space="preserve">Our new website is currently under construction.  We would like to say </w:t>
      </w:r>
      <w:proofErr w:type="spellStart"/>
      <w:r>
        <w:rPr>
          <w:rFonts w:ascii="Calibri" w:hAnsi="Calibri"/>
          <w:sz w:val="24"/>
          <w:szCs w:val="24"/>
        </w:rPr>
        <w:t>meitaki</w:t>
      </w:r>
      <w:proofErr w:type="spellEnd"/>
      <w:r>
        <w:rPr>
          <w:rFonts w:ascii="Calibri" w:hAnsi="Calibri"/>
          <w:sz w:val="24"/>
          <w:szCs w:val="24"/>
        </w:rPr>
        <w:t xml:space="preserve"> </w:t>
      </w:r>
      <w:proofErr w:type="spellStart"/>
      <w:r>
        <w:rPr>
          <w:rFonts w:ascii="Calibri" w:hAnsi="Calibri"/>
          <w:sz w:val="24"/>
          <w:szCs w:val="24"/>
        </w:rPr>
        <w:t>maata</w:t>
      </w:r>
      <w:proofErr w:type="spellEnd"/>
      <w:r>
        <w:rPr>
          <w:rFonts w:ascii="Calibri" w:hAnsi="Calibri"/>
          <w:sz w:val="24"/>
          <w:szCs w:val="24"/>
        </w:rPr>
        <w:t xml:space="preserve"> to Bryon Brown for offering his services to set up a new website.</w:t>
      </w:r>
    </w:p>
    <w:p w:rsidR="005F055F" w:rsidRPr="00F162D5" w:rsidRDefault="005F055F" w:rsidP="005F055F">
      <w:pPr>
        <w:jc w:val="both"/>
        <w:rPr>
          <w:rFonts w:ascii="Calibri" w:hAnsi="Calibri"/>
          <w:sz w:val="24"/>
          <w:szCs w:val="24"/>
        </w:rPr>
      </w:pPr>
      <w:r>
        <w:rPr>
          <w:rFonts w:ascii="Calibri" w:hAnsi="Calibri"/>
          <w:sz w:val="24"/>
          <w:szCs w:val="24"/>
        </w:rPr>
        <w:t xml:space="preserve">We will advise when the website it live.  The website will be linked to our Facebook page </w:t>
      </w:r>
      <w:hyperlink r:id="rId16" w:history="1">
        <w:r w:rsidRPr="006B15C6">
          <w:rPr>
            <w:rStyle w:val="Hyperlink"/>
            <w:rFonts w:ascii="Calibri" w:hAnsi="Calibri"/>
            <w:sz w:val="24"/>
            <w:szCs w:val="24"/>
          </w:rPr>
          <w:t>https://www.facebook.com/MarumaruAtua/</w:t>
        </w:r>
      </w:hyperlink>
      <w:r>
        <w:rPr>
          <w:rFonts w:ascii="Calibri" w:hAnsi="Calibri"/>
          <w:sz w:val="24"/>
          <w:szCs w:val="24"/>
        </w:rPr>
        <w:t xml:space="preserve"> </w:t>
      </w:r>
      <w:r>
        <w:rPr>
          <w:rFonts w:ascii="Calibri" w:hAnsi="Calibri"/>
          <w:sz w:val="24"/>
          <w:szCs w:val="24"/>
        </w:rPr>
        <w:t>and Instagram Page</w:t>
      </w:r>
      <w:r>
        <w:rPr>
          <w:rFonts w:ascii="Calibri" w:hAnsi="Calibri"/>
          <w:sz w:val="24"/>
          <w:szCs w:val="24"/>
        </w:rPr>
        <w:t xml:space="preserve"> </w:t>
      </w:r>
      <w:proofErr w:type="spellStart"/>
      <w:r>
        <w:rPr>
          <w:rFonts w:ascii="Calibri" w:hAnsi="Calibri"/>
          <w:sz w:val="24"/>
          <w:szCs w:val="24"/>
        </w:rPr>
        <w:t>civs_marumaru_atua</w:t>
      </w:r>
      <w:proofErr w:type="spellEnd"/>
      <w:r>
        <w:rPr>
          <w:rFonts w:ascii="Calibri" w:hAnsi="Calibri"/>
          <w:sz w:val="24"/>
          <w:szCs w:val="24"/>
        </w:rPr>
        <w:t>.</w:t>
      </w:r>
    </w:p>
    <w:p w:rsidR="00564BBE" w:rsidRDefault="009C7008" w:rsidP="00564BBE">
      <w:pPr>
        <w:jc w:val="both"/>
        <w:rPr>
          <w:rFonts w:ascii="Calibri" w:hAnsi="Calibri"/>
          <w:b/>
          <w:i/>
          <w:sz w:val="24"/>
          <w:szCs w:val="24"/>
        </w:rPr>
      </w:pPr>
      <w:r>
        <w:rPr>
          <w:rFonts w:ascii="Calibri" w:hAnsi="Calibri"/>
          <w:b/>
          <w:i/>
          <w:sz w:val="24"/>
          <w:szCs w:val="24"/>
        </w:rPr>
        <w:t xml:space="preserve">Marumaru Atua </w:t>
      </w:r>
      <w:r w:rsidR="00564BBE">
        <w:rPr>
          <w:rFonts w:ascii="Calibri" w:hAnsi="Calibri"/>
          <w:b/>
          <w:i/>
          <w:sz w:val="24"/>
          <w:szCs w:val="24"/>
        </w:rPr>
        <w:t>Reusable Coffee Cups</w:t>
      </w:r>
    </w:p>
    <w:p w:rsidR="009638A8" w:rsidRDefault="009638A8" w:rsidP="00564BBE">
      <w:pPr>
        <w:jc w:val="both"/>
        <w:rPr>
          <w:rFonts w:ascii="Calibri" w:hAnsi="Calibri"/>
          <w:sz w:val="24"/>
          <w:szCs w:val="24"/>
        </w:rPr>
      </w:pPr>
      <w:r w:rsidRPr="0044522A">
        <w:rPr>
          <w:rFonts w:ascii="Calibri" w:hAnsi="Calibri"/>
          <w:sz w:val="24"/>
          <w:szCs w:val="24"/>
        </w:rPr>
        <w:t>What if you were told that despite all your eco-friendly efforts, the recyclable disposable cup you get with your morning coffee still ended up in landfill?</w:t>
      </w:r>
      <w:r>
        <w:rPr>
          <w:rFonts w:ascii="Calibri" w:hAnsi="Calibri"/>
          <w:sz w:val="24"/>
          <w:szCs w:val="24"/>
        </w:rPr>
        <w:t xml:space="preserve">  </w:t>
      </w:r>
      <w:r w:rsidRPr="0044522A">
        <w:rPr>
          <w:rFonts w:ascii="Calibri" w:hAnsi="Calibri"/>
          <w:sz w:val="24"/>
          <w:szCs w:val="24"/>
        </w:rPr>
        <w:t>This is the case for almost all disposable cups in the</w:t>
      </w:r>
      <w:r>
        <w:rPr>
          <w:rFonts w:ascii="Calibri" w:hAnsi="Calibri"/>
          <w:sz w:val="24"/>
          <w:szCs w:val="24"/>
        </w:rPr>
        <w:t xml:space="preserve"> Cook Islands.  </w:t>
      </w:r>
    </w:p>
    <w:p w:rsidR="007456CD" w:rsidRDefault="007456CD" w:rsidP="004972D2">
      <w:pPr>
        <w:jc w:val="both"/>
        <w:rPr>
          <w:rFonts w:ascii="Calibri" w:hAnsi="Calibri"/>
          <w:sz w:val="24"/>
          <w:szCs w:val="24"/>
        </w:rPr>
      </w:pPr>
    </w:p>
    <w:p w:rsidR="00393980" w:rsidRDefault="00393980" w:rsidP="0044522A">
      <w:pPr>
        <w:jc w:val="both"/>
        <w:rPr>
          <w:rFonts w:ascii="Calibri" w:hAnsi="Calibri"/>
          <w:sz w:val="24"/>
          <w:szCs w:val="24"/>
        </w:rPr>
      </w:pPr>
      <w:r>
        <w:rPr>
          <w:rFonts w:ascii="Calibri" w:hAnsi="Calibri"/>
          <w:sz w:val="24"/>
          <w:szCs w:val="24"/>
        </w:rPr>
        <w:t>This</w:t>
      </w:r>
      <w:r w:rsidRPr="00393980">
        <w:rPr>
          <w:rFonts w:ascii="Calibri" w:hAnsi="Calibri"/>
          <w:sz w:val="24"/>
          <w:szCs w:val="24"/>
        </w:rPr>
        <w:t xml:space="preserve"> love affair with coffee and the daily t</w:t>
      </w:r>
      <w:r>
        <w:rPr>
          <w:rFonts w:ascii="Calibri" w:hAnsi="Calibri"/>
          <w:sz w:val="24"/>
          <w:szCs w:val="24"/>
        </w:rPr>
        <w:t>akeaway is somewhat of a ritual but s</w:t>
      </w:r>
      <w:r w:rsidRPr="00393980">
        <w:rPr>
          <w:rFonts w:ascii="Calibri" w:hAnsi="Calibri"/>
          <w:sz w:val="24"/>
          <w:szCs w:val="24"/>
        </w:rPr>
        <w:t xml:space="preserve">adly, takeaway cups are a real concern for </w:t>
      </w:r>
      <w:r>
        <w:rPr>
          <w:rFonts w:ascii="Calibri" w:hAnsi="Calibri"/>
          <w:sz w:val="24"/>
          <w:szCs w:val="24"/>
        </w:rPr>
        <w:t>the</w:t>
      </w:r>
      <w:r w:rsidRPr="00393980">
        <w:rPr>
          <w:rFonts w:ascii="Calibri" w:hAnsi="Calibri"/>
          <w:sz w:val="24"/>
          <w:szCs w:val="24"/>
        </w:rPr>
        <w:t xml:space="preserve"> environment. Everyday tens of THOUSANDS of takeaway cups are thrown in the rubbish, ending up in landfill. One takeaway coffee a day creates 10 kilos of waste each year - that's a whole tree worth of paper! </w:t>
      </w:r>
      <w:r w:rsidR="001771DD">
        <w:rPr>
          <w:rFonts w:ascii="Calibri" w:hAnsi="Calibri"/>
          <w:sz w:val="24"/>
          <w:szCs w:val="24"/>
        </w:rPr>
        <w:t xml:space="preserve"> </w:t>
      </w:r>
    </w:p>
    <w:p w:rsidR="00707808" w:rsidRPr="00393980" w:rsidRDefault="00707808" w:rsidP="0044522A">
      <w:pPr>
        <w:jc w:val="both"/>
        <w:rPr>
          <w:rFonts w:ascii="Calibri" w:hAnsi="Calibri"/>
          <w:sz w:val="24"/>
          <w:szCs w:val="24"/>
        </w:rPr>
      </w:pPr>
      <w:r>
        <w:rPr>
          <w:rFonts w:ascii="Calibri" w:hAnsi="Calibri"/>
          <w:noProof/>
          <w:sz w:val="24"/>
          <w:szCs w:val="24"/>
          <w:lang w:val="en-US"/>
        </w:rPr>
        <w:drawing>
          <wp:inline distT="0" distB="0" distL="0" distR="0" wp14:anchorId="3D97178D" wp14:editId="78DD306B">
            <wp:extent cx="3195320" cy="236982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258.JPG"/>
                    <pic:cNvPicPr/>
                  </pic:nvPicPr>
                  <pic:blipFill>
                    <a:blip r:embed="rId17">
                      <a:extLst>
                        <a:ext uri="{28A0092B-C50C-407E-A947-70E740481C1C}">
                          <a14:useLocalDpi xmlns:a14="http://schemas.microsoft.com/office/drawing/2010/main" val="0"/>
                        </a:ext>
                      </a:extLst>
                    </a:blip>
                    <a:stretch>
                      <a:fillRect/>
                    </a:stretch>
                  </pic:blipFill>
                  <pic:spPr>
                    <a:xfrm>
                      <a:off x="0" y="0"/>
                      <a:ext cx="3195320" cy="2369820"/>
                    </a:xfrm>
                    <a:prstGeom prst="rect">
                      <a:avLst/>
                    </a:prstGeom>
                  </pic:spPr>
                </pic:pic>
              </a:graphicData>
            </a:graphic>
          </wp:inline>
        </w:drawing>
      </w:r>
    </w:p>
    <w:p w:rsidR="00E65C98" w:rsidRDefault="00393980" w:rsidP="00393980">
      <w:pPr>
        <w:jc w:val="both"/>
        <w:rPr>
          <w:rFonts w:ascii="Calibri" w:hAnsi="Calibri"/>
          <w:sz w:val="24"/>
          <w:szCs w:val="24"/>
        </w:rPr>
      </w:pPr>
      <w:r w:rsidRPr="00393980">
        <w:rPr>
          <w:rFonts w:ascii="Calibri" w:hAnsi="Calibri"/>
          <w:sz w:val="24"/>
          <w:szCs w:val="24"/>
        </w:rPr>
        <w:t xml:space="preserve">You </w:t>
      </w:r>
      <w:r w:rsidR="00632E24">
        <w:rPr>
          <w:rFonts w:ascii="Calibri" w:hAnsi="Calibri"/>
          <w:sz w:val="24"/>
          <w:szCs w:val="24"/>
        </w:rPr>
        <w:t>can make a difference and help reduce your waste</w:t>
      </w:r>
      <w:r w:rsidRPr="00393980">
        <w:rPr>
          <w:rFonts w:ascii="Calibri" w:hAnsi="Calibri"/>
          <w:sz w:val="24"/>
          <w:szCs w:val="24"/>
        </w:rPr>
        <w:t xml:space="preserve">, by </w:t>
      </w:r>
      <w:r w:rsidR="000D4B2C">
        <w:rPr>
          <w:rFonts w:ascii="Calibri" w:hAnsi="Calibri"/>
          <w:sz w:val="24"/>
          <w:szCs w:val="24"/>
        </w:rPr>
        <w:t>making a</w:t>
      </w:r>
      <w:r w:rsidRPr="00393980">
        <w:rPr>
          <w:rFonts w:ascii="Calibri" w:hAnsi="Calibri"/>
          <w:sz w:val="24"/>
          <w:szCs w:val="24"/>
        </w:rPr>
        <w:t xml:space="preserve"> pledge to use only a reusable coffee (or tea) cup today.</w:t>
      </w:r>
      <w:r>
        <w:rPr>
          <w:rFonts w:ascii="Calibri" w:hAnsi="Calibri"/>
          <w:sz w:val="24"/>
          <w:szCs w:val="24"/>
        </w:rPr>
        <w:t xml:space="preserve">  </w:t>
      </w:r>
      <w:r w:rsidRPr="00480FF4">
        <w:rPr>
          <w:rFonts w:ascii="Calibri" w:hAnsi="Calibri"/>
          <w:sz w:val="24"/>
          <w:szCs w:val="24"/>
        </w:rPr>
        <w:t>The</w:t>
      </w:r>
      <w:r>
        <w:rPr>
          <w:rFonts w:ascii="Calibri" w:hAnsi="Calibri"/>
          <w:sz w:val="24"/>
          <w:szCs w:val="24"/>
        </w:rPr>
        <w:t xml:space="preserve"> Cook Islands Voyaging Society is currently selling reusable coffee cups </w:t>
      </w:r>
      <w:r w:rsidR="0044522A">
        <w:rPr>
          <w:rFonts w:ascii="Calibri" w:hAnsi="Calibri"/>
          <w:sz w:val="24"/>
          <w:szCs w:val="24"/>
        </w:rPr>
        <w:t xml:space="preserve">for $20.00 </w:t>
      </w:r>
      <w:r>
        <w:rPr>
          <w:rFonts w:ascii="Calibri" w:hAnsi="Calibri"/>
          <w:sz w:val="24"/>
          <w:szCs w:val="24"/>
        </w:rPr>
        <w:t>as a fundraising initiative and</w:t>
      </w:r>
      <w:r w:rsidR="00632E24">
        <w:rPr>
          <w:rFonts w:ascii="Calibri" w:hAnsi="Calibri"/>
          <w:sz w:val="24"/>
          <w:szCs w:val="24"/>
        </w:rPr>
        <w:t xml:space="preserve"> as a way</w:t>
      </w:r>
      <w:r>
        <w:rPr>
          <w:rFonts w:ascii="Calibri" w:hAnsi="Calibri"/>
          <w:sz w:val="24"/>
          <w:szCs w:val="24"/>
        </w:rPr>
        <w:t xml:space="preserve"> to encourage </w:t>
      </w:r>
      <w:r w:rsidR="000D4B2C" w:rsidRPr="000D4B2C">
        <w:rPr>
          <w:rFonts w:ascii="Calibri" w:hAnsi="Calibri"/>
          <w:sz w:val="24"/>
          <w:szCs w:val="24"/>
        </w:rPr>
        <w:t>consumers that they are part of the solution</w:t>
      </w:r>
      <w:r w:rsidR="000D4B2C">
        <w:rPr>
          <w:rFonts w:ascii="Calibri" w:hAnsi="Calibri"/>
          <w:sz w:val="24"/>
          <w:szCs w:val="24"/>
        </w:rPr>
        <w:t xml:space="preserve"> to the growing waste problem</w:t>
      </w:r>
      <w:r w:rsidR="000D4B2C" w:rsidRPr="000D4B2C">
        <w:rPr>
          <w:rFonts w:ascii="Calibri" w:hAnsi="Calibri"/>
          <w:sz w:val="24"/>
          <w:szCs w:val="24"/>
        </w:rPr>
        <w:t xml:space="preserve">. </w:t>
      </w:r>
    </w:p>
    <w:p w:rsidR="00F162D5" w:rsidRDefault="00AC101F" w:rsidP="00393980">
      <w:pPr>
        <w:jc w:val="both"/>
        <w:rPr>
          <w:rFonts w:ascii="Calibri" w:hAnsi="Calibri"/>
          <w:b/>
          <w:i/>
          <w:sz w:val="24"/>
          <w:szCs w:val="24"/>
        </w:rPr>
      </w:pPr>
      <w:proofErr w:type="spellStart"/>
      <w:r>
        <w:rPr>
          <w:rFonts w:ascii="Calibri" w:hAnsi="Calibri"/>
          <w:b/>
          <w:i/>
          <w:sz w:val="24"/>
          <w:szCs w:val="24"/>
        </w:rPr>
        <w:t>Rakeimata</w:t>
      </w:r>
      <w:proofErr w:type="spellEnd"/>
      <w:r>
        <w:rPr>
          <w:rFonts w:ascii="Calibri" w:hAnsi="Calibri"/>
          <w:b/>
          <w:i/>
          <w:sz w:val="24"/>
          <w:szCs w:val="24"/>
        </w:rPr>
        <w:t xml:space="preserve"> Tangata </w:t>
      </w:r>
      <w:proofErr w:type="spellStart"/>
      <w:r>
        <w:rPr>
          <w:rFonts w:ascii="Calibri" w:hAnsi="Calibri"/>
          <w:b/>
          <w:i/>
          <w:sz w:val="24"/>
          <w:szCs w:val="24"/>
        </w:rPr>
        <w:t>Tu’ua</w:t>
      </w:r>
      <w:proofErr w:type="spellEnd"/>
      <w:r>
        <w:rPr>
          <w:rFonts w:ascii="Calibri" w:hAnsi="Calibri"/>
          <w:b/>
          <w:i/>
          <w:sz w:val="24"/>
          <w:szCs w:val="24"/>
        </w:rPr>
        <w:t xml:space="preserve"> O Samuela </w:t>
      </w:r>
      <w:proofErr w:type="spellStart"/>
      <w:r>
        <w:rPr>
          <w:rFonts w:ascii="Calibri" w:hAnsi="Calibri"/>
          <w:b/>
          <w:i/>
          <w:sz w:val="24"/>
          <w:szCs w:val="24"/>
        </w:rPr>
        <w:t>Koronui</w:t>
      </w:r>
      <w:proofErr w:type="spellEnd"/>
      <w:r>
        <w:rPr>
          <w:rFonts w:ascii="Calibri" w:hAnsi="Calibri"/>
          <w:b/>
          <w:i/>
          <w:sz w:val="24"/>
          <w:szCs w:val="24"/>
        </w:rPr>
        <w:t xml:space="preserve"> (Ninja)</w:t>
      </w:r>
      <w:r w:rsidR="00F162D5">
        <w:rPr>
          <w:rFonts w:ascii="Calibri" w:hAnsi="Calibri"/>
          <w:b/>
          <w:i/>
          <w:noProof/>
          <w:sz w:val="24"/>
          <w:szCs w:val="24"/>
          <w:lang w:val="en-US"/>
        </w:rPr>
        <w:drawing>
          <wp:inline distT="0" distB="0" distL="0" distR="0" wp14:anchorId="41C09464" wp14:editId="4866C638">
            <wp:extent cx="3195320" cy="213741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le_000 (1).jpeg"/>
                    <pic:cNvPicPr/>
                  </pic:nvPicPr>
                  <pic:blipFill>
                    <a:blip r:embed="rId18">
                      <a:extLst>
                        <a:ext uri="{28A0092B-C50C-407E-A947-70E740481C1C}">
                          <a14:useLocalDpi xmlns:a14="http://schemas.microsoft.com/office/drawing/2010/main" val="0"/>
                        </a:ext>
                      </a:extLst>
                    </a:blip>
                    <a:stretch>
                      <a:fillRect/>
                    </a:stretch>
                  </pic:blipFill>
                  <pic:spPr>
                    <a:xfrm>
                      <a:off x="0" y="0"/>
                      <a:ext cx="3195320" cy="2137410"/>
                    </a:xfrm>
                    <a:prstGeom prst="rect">
                      <a:avLst/>
                    </a:prstGeom>
                  </pic:spPr>
                </pic:pic>
              </a:graphicData>
            </a:graphic>
          </wp:inline>
        </w:drawing>
      </w:r>
    </w:p>
    <w:p w:rsidR="00F162D5" w:rsidRPr="00E56E09" w:rsidRDefault="00F162D5" w:rsidP="00F162D5">
      <w:pPr>
        <w:jc w:val="both"/>
        <w:rPr>
          <w:rFonts w:ascii="Calibri" w:hAnsi="Calibri"/>
          <w:b/>
          <w:sz w:val="24"/>
          <w:szCs w:val="24"/>
        </w:rPr>
      </w:pPr>
      <w:r>
        <w:rPr>
          <w:rFonts w:ascii="Calibri" w:hAnsi="Calibri"/>
          <w:b/>
          <w:sz w:val="24"/>
          <w:szCs w:val="24"/>
        </w:rPr>
        <w:t>Koro in San Diego</w:t>
      </w:r>
    </w:p>
    <w:p w:rsidR="00AC101F" w:rsidRPr="00AC101F" w:rsidRDefault="00AC101F" w:rsidP="00393980">
      <w:pPr>
        <w:jc w:val="both"/>
        <w:rPr>
          <w:rFonts w:ascii="Calibri" w:hAnsi="Calibri"/>
          <w:sz w:val="24"/>
          <w:szCs w:val="24"/>
        </w:rPr>
      </w:pPr>
      <w:r>
        <w:rPr>
          <w:rFonts w:ascii="Calibri" w:hAnsi="Calibri"/>
          <w:sz w:val="24"/>
          <w:szCs w:val="24"/>
        </w:rPr>
        <w:t>It was with great sadness we learned of the passing of our dear friend, crew member and navigator Ninja after a short illness on the 14</w:t>
      </w:r>
      <w:r w:rsidRPr="00AC101F">
        <w:rPr>
          <w:rFonts w:ascii="Calibri" w:hAnsi="Calibri"/>
          <w:sz w:val="24"/>
          <w:szCs w:val="24"/>
          <w:vertAlign w:val="superscript"/>
        </w:rPr>
        <w:t>th</w:t>
      </w:r>
      <w:r>
        <w:rPr>
          <w:rFonts w:ascii="Calibri" w:hAnsi="Calibri"/>
          <w:sz w:val="24"/>
          <w:szCs w:val="24"/>
        </w:rPr>
        <w:t xml:space="preserve"> of February 2018 in </w:t>
      </w:r>
      <w:proofErr w:type="spellStart"/>
      <w:r>
        <w:rPr>
          <w:rFonts w:ascii="Calibri" w:hAnsi="Calibri"/>
          <w:sz w:val="24"/>
          <w:szCs w:val="24"/>
        </w:rPr>
        <w:t>Atiu</w:t>
      </w:r>
      <w:proofErr w:type="spellEnd"/>
      <w:r>
        <w:rPr>
          <w:rFonts w:ascii="Calibri" w:hAnsi="Calibri"/>
          <w:sz w:val="24"/>
          <w:szCs w:val="24"/>
        </w:rPr>
        <w:t>.  Ninja sailed on Te Au O Tonga</w:t>
      </w:r>
      <w:r w:rsidR="00E56E09">
        <w:rPr>
          <w:rFonts w:ascii="Calibri" w:hAnsi="Calibri"/>
          <w:sz w:val="24"/>
          <w:szCs w:val="24"/>
        </w:rPr>
        <w:t xml:space="preserve"> on many occasions</w:t>
      </w:r>
      <w:r>
        <w:rPr>
          <w:rFonts w:ascii="Calibri" w:hAnsi="Calibri"/>
          <w:sz w:val="24"/>
          <w:szCs w:val="24"/>
        </w:rPr>
        <w:t xml:space="preserve">, </w:t>
      </w:r>
      <w:proofErr w:type="spellStart"/>
      <w:r w:rsidR="00F162D5">
        <w:rPr>
          <w:rFonts w:ascii="Calibri" w:hAnsi="Calibri"/>
          <w:sz w:val="24"/>
          <w:szCs w:val="24"/>
        </w:rPr>
        <w:t>Hokulea</w:t>
      </w:r>
      <w:proofErr w:type="spellEnd"/>
      <w:r w:rsidR="00F162D5">
        <w:rPr>
          <w:rFonts w:ascii="Calibri" w:hAnsi="Calibri"/>
          <w:sz w:val="24"/>
          <w:szCs w:val="24"/>
        </w:rPr>
        <w:t xml:space="preserve">, and </w:t>
      </w:r>
      <w:r>
        <w:rPr>
          <w:rFonts w:ascii="Calibri" w:hAnsi="Calibri"/>
          <w:sz w:val="24"/>
          <w:szCs w:val="24"/>
        </w:rPr>
        <w:t xml:space="preserve">Tahiti Nui Freedom from Tahiti to China and was crew member on Marumaru Atua for the Te Mana O Te Moana Voyage 2010-2012.  Ninja will be missed by his </w:t>
      </w:r>
      <w:proofErr w:type="spellStart"/>
      <w:r>
        <w:rPr>
          <w:rFonts w:ascii="Calibri" w:hAnsi="Calibri"/>
          <w:sz w:val="24"/>
          <w:szCs w:val="24"/>
        </w:rPr>
        <w:t>vaka</w:t>
      </w:r>
      <w:proofErr w:type="spellEnd"/>
      <w:r>
        <w:rPr>
          <w:rFonts w:ascii="Calibri" w:hAnsi="Calibri"/>
          <w:sz w:val="24"/>
          <w:szCs w:val="24"/>
        </w:rPr>
        <w:t xml:space="preserve"> family and friends.  </w:t>
      </w:r>
    </w:p>
    <w:p w:rsidR="005162C3" w:rsidRDefault="005162C3" w:rsidP="00393980">
      <w:pPr>
        <w:jc w:val="both"/>
        <w:rPr>
          <w:rFonts w:ascii="Calibri" w:hAnsi="Calibri"/>
          <w:b/>
          <w:i/>
          <w:sz w:val="24"/>
          <w:szCs w:val="24"/>
        </w:rPr>
      </w:pPr>
    </w:p>
    <w:p w:rsidR="005162C3" w:rsidRDefault="005162C3" w:rsidP="00393980">
      <w:pPr>
        <w:jc w:val="both"/>
        <w:rPr>
          <w:rFonts w:ascii="Calibri" w:hAnsi="Calibri"/>
          <w:b/>
          <w:i/>
          <w:sz w:val="24"/>
          <w:szCs w:val="24"/>
        </w:rPr>
      </w:pPr>
      <w:r>
        <w:rPr>
          <w:rFonts w:ascii="Calibri" w:hAnsi="Calibri"/>
          <w:b/>
          <w:i/>
          <w:sz w:val="24"/>
          <w:szCs w:val="24"/>
        </w:rPr>
        <w:t>NZ FESTIVAL</w:t>
      </w:r>
      <w:r w:rsidR="00E56E09">
        <w:rPr>
          <w:rFonts w:ascii="Calibri" w:hAnsi="Calibri"/>
          <w:b/>
          <w:i/>
          <w:sz w:val="24"/>
          <w:szCs w:val="24"/>
        </w:rPr>
        <w:t xml:space="preserve"> – Waka Odyssey </w:t>
      </w:r>
    </w:p>
    <w:p w:rsidR="00E56E09" w:rsidRDefault="00E56E09" w:rsidP="00393980">
      <w:pPr>
        <w:jc w:val="both"/>
        <w:rPr>
          <w:rFonts w:ascii="Calibri" w:hAnsi="Calibri"/>
          <w:b/>
          <w:i/>
          <w:sz w:val="24"/>
          <w:szCs w:val="24"/>
        </w:rPr>
      </w:pPr>
      <w:r>
        <w:rPr>
          <w:rFonts w:ascii="Calibri" w:hAnsi="Calibri"/>
          <w:b/>
          <w:i/>
          <w:noProof/>
          <w:sz w:val="24"/>
          <w:szCs w:val="24"/>
          <w:lang w:val="en-US"/>
        </w:rPr>
        <w:drawing>
          <wp:inline distT="0" distB="0" distL="0" distR="0" wp14:anchorId="0F48F00F" wp14:editId="7C2E179C">
            <wp:extent cx="3195320" cy="2126615"/>
            <wp:effectExtent l="0" t="0" r="508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ka od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5320" cy="2126615"/>
                    </a:xfrm>
                    <a:prstGeom prst="rect">
                      <a:avLst/>
                    </a:prstGeom>
                  </pic:spPr>
                </pic:pic>
              </a:graphicData>
            </a:graphic>
          </wp:inline>
        </w:drawing>
      </w:r>
    </w:p>
    <w:p w:rsidR="00D45C53" w:rsidRDefault="00E56E09" w:rsidP="00393980">
      <w:pPr>
        <w:jc w:val="both"/>
        <w:rPr>
          <w:rFonts w:ascii="Calibri" w:hAnsi="Calibri"/>
          <w:b/>
          <w:sz w:val="24"/>
          <w:szCs w:val="24"/>
        </w:rPr>
      </w:pPr>
      <w:r>
        <w:rPr>
          <w:rFonts w:ascii="Calibri" w:hAnsi="Calibri"/>
          <w:b/>
          <w:sz w:val="24"/>
          <w:szCs w:val="24"/>
        </w:rPr>
        <w:t>CIVS crew members on board Gaualofa PC: Danee Hazama</w:t>
      </w:r>
    </w:p>
    <w:p w:rsidR="00A63960" w:rsidRDefault="00B6395E" w:rsidP="00A63960">
      <w:pPr>
        <w:rPr>
          <w:rFonts w:ascii="Calibri" w:hAnsi="Calibri"/>
          <w:sz w:val="24"/>
          <w:szCs w:val="24"/>
        </w:rPr>
      </w:pPr>
      <w:r>
        <w:rPr>
          <w:rFonts w:ascii="Calibri" w:hAnsi="Calibri"/>
          <w:color w:val="1D2129"/>
          <w:sz w:val="24"/>
          <w:szCs w:val="24"/>
          <w:shd w:val="clear" w:color="auto" w:fill="FFFFFF"/>
        </w:rPr>
        <w:t>In February, r</w:t>
      </w:r>
      <w:r w:rsidR="00A63960" w:rsidRPr="00A63960">
        <w:rPr>
          <w:rFonts w:ascii="Calibri" w:hAnsi="Calibri"/>
          <w:color w:val="1D2129"/>
          <w:sz w:val="24"/>
          <w:szCs w:val="24"/>
          <w:shd w:val="clear" w:color="auto" w:fill="FFFFFF"/>
        </w:rPr>
        <w:t xml:space="preserve">epresentatives from CIVS: Ian Karika, Travel Tou from the House of Ariki, Sam Timoko, Cecile Marten, Teina Mackenzie, and </w:t>
      </w:r>
      <w:proofErr w:type="spellStart"/>
      <w:r w:rsidR="00A63960" w:rsidRPr="00A63960">
        <w:rPr>
          <w:rFonts w:ascii="Calibri" w:hAnsi="Calibri"/>
          <w:color w:val="1D2129"/>
          <w:sz w:val="24"/>
          <w:szCs w:val="24"/>
          <w:shd w:val="clear" w:color="auto" w:fill="FFFFFF"/>
        </w:rPr>
        <w:t>Bouilard</w:t>
      </w:r>
      <w:proofErr w:type="spellEnd"/>
      <w:r w:rsidR="00A63960" w:rsidRPr="00A63960">
        <w:rPr>
          <w:rFonts w:ascii="Calibri" w:hAnsi="Calibri"/>
          <w:color w:val="1D2129"/>
          <w:sz w:val="24"/>
          <w:szCs w:val="24"/>
          <w:shd w:val="clear" w:color="auto" w:fill="FFFFFF"/>
        </w:rPr>
        <w:t xml:space="preserve"> Davis travelled to Wellington to participate in the New Zealand Festival-Waka Odyssey. On 23</w:t>
      </w:r>
      <w:r w:rsidR="00A63960" w:rsidRPr="00A63960">
        <w:rPr>
          <w:rFonts w:ascii="Calibri" w:hAnsi="Calibri"/>
          <w:color w:val="1D2129"/>
          <w:sz w:val="24"/>
          <w:szCs w:val="24"/>
          <w:shd w:val="clear" w:color="auto" w:fill="FFFFFF"/>
          <w:vertAlign w:val="superscript"/>
        </w:rPr>
        <w:t>rd</w:t>
      </w:r>
      <w:r w:rsidR="00A63960" w:rsidRPr="00A63960">
        <w:rPr>
          <w:rFonts w:ascii="Calibri" w:hAnsi="Calibri"/>
          <w:color w:val="1D2129"/>
          <w:sz w:val="24"/>
          <w:szCs w:val="24"/>
          <w:shd w:val="clear" w:color="auto" w:fill="FFFFFF"/>
        </w:rPr>
        <w:t xml:space="preserve"> February, the Opening Night extravaganza, </w:t>
      </w:r>
      <w:r w:rsidR="00A63960" w:rsidRPr="00A63960">
        <w:rPr>
          <w:rFonts w:ascii="Calibri" w:hAnsi="Calibri"/>
          <w:i/>
          <w:color w:val="1D2129"/>
          <w:sz w:val="24"/>
          <w:szCs w:val="24"/>
          <w:shd w:val="clear" w:color="auto" w:fill="FFFFFF"/>
        </w:rPr>
        <w:t>Kupe</w:t>
      </w:r>
      <w:r w:rsidR="00A63960" w:rsidRPr="00A63960">
        <w:rPr>
          <w:rFonts w:ascii="Calibri" w:hAnsi="Calibri"/>
          <w:color w:val="1D2129"/>
          <w:sz w:val="24"/>
          <w:szCs w:val="24"/>
          <w:shd w:val="clear" w:color="auto" w:fill="FFFFFF"/>
        </w:rPr>
        <w:t xml:space="preserve">, welcomed a fleet of waka from the Pacific, with a thousand-strong haka, mass choir, and </w:t>
      </w:r>
      <w:proofErr w:type="spellStart"/>
      <w:r w:rsidR="00A63960" w:rsidRPr="00A63960">
        <w:rPr>
          <w:rFonts w:ascii="Calibri" w:hAnsi="Calibri"/>
          <w:color w:val="1D2129"/>
          <w:sz w:val="24"/>
          <w:szCs w:val="24"/>
          <w:shd w:val="clear" w:color="auto" w:fill="FFFFFF"/>
        </w:rPr>
        <w:t>pōwhiri</w:t>
      </w:r>
      <w:proofErr w:type="spellEnd"/>
      <w:r w:rsidR="00A63960" w:rsidRPr="00A63960">
        <w:rPr>
          <w:rFonts w:ascii="Calibri" w:hAnsi="Calibri"/>
          <w:color w:val="1D2129"/>
          <w:sz w:val="24"/>
          <w:szCs w:val="24"/>
          <w:shd w:val="clear" w:color="auto" w:fill="FFFFFF"/>
        </w:rPr>
        <w:t xml:space="preserve">. Three voyagers from CIVS (Sam Timoko, </w:t>
      </w:r>
      <w:proofErr w:type="spellStart"/>
      <w:r w:rsidR="00A63960" w:rsidRPr="00A63960">
        <w:rPr>
          <w:rFonts w:ascii="Calibri" w:hAnsi="Calibri"/>
          <w:color w:val="1D2129"/>
          <w:sz w:val="24"/>
          <w:szCs w:val="24"/>
          <w:shd w:val="clear" w:color="auto" w:fill="FFFFFF"/>
        </w:rPr>
        <w:t>Bouillard</w:t>
      </w:r>
      <w:proofErr w:type="spellEnd"/>
      <w:r w:rsidR="00A63960" w:rsidRPr="00A63960">
        <w:rPr>
          <w:rFonts w:ascii="Calibri" w:hAnsi="Calibri"/>
          <w:color w:val="1D2129"/>
          <w:sz w:val="24"/>
          <w:szCs w:val="24"/>
          <w:shd w:val="clear" w:color="auto" w:fill="FFFFFF"/>
        </w:rPr>
        <w:t xml:space="preserve"> Davis, and Teina Mackenzie) joined the Samoan </w:t>
      </w:r>
      <w:proofErr w:type="spellStart"/>
      <w:r w:rsidR="00A63960" w:rsidRPr="00A63960">
        <w:rPr>
          <w:rFonts w:ascii="Calibri" w:hAnsi="Calibri"/>
          <w:color w:val="1D2129"/>
          <w:sz w:val="24"/>
          <w:szCs w:val="24"/>
          <w:shd w:val="clear" w:color="auto" w:fill="FFFFFF"/>
        </w:rPr>
        <w:t>va’a</w:t>
      </w:r>
      <w:proofErr w:type="spellEnd"/>
      <w:r w:rsidR="00A63960" w:rsidRPr="00A63960">
        <w:rPr>
          <w:rFonts w:ascii="Calibri" w:hAnsi="Calibri"/>
          <w:color w:val="1D2129"/>
          <w:sz w:val="24"/>
          <w:szCs w:val="24"/>
          <w:shd w:val="clear" w:color="auto" w:fill="FFFFFF"/>
        </w:rPr>
        <w:t xml:space="preserve"> family aboard the Gaualofa. </w:t>
      </w:r>
      <w:r w:rsidR="00A63960" w:rsidRPr="00A63960">
        <w:rPr>
          <w:rFonts w:ascii="Calibri" w:hAnsi="Calibri"/>
          <w:sz w:val="24"/>
          <w:szCs w:val="24"/>
        </w:rPr>
        <w:t>The next day, Saturday, February 24</w:t>
      </w:r>
      <w:r w:rsidR="00A63960" w:rsidRPr="00A63960">
        <w:rPr>
          <w:rFonts w:ascii="Calibri" w:hAnsi="Calibri"/>
          <w:sz w:val="24"/>
          <w:szCs w:val="24"/>
          <w:vertAlign w:val="superscript"/>
        </w:rPr>
        <w:t>th</w:t>
      </w:r>
      <w:r w:rsidR="00A63960" w:rsidRPr="00A63960">
        <w:rPr>
          <w:rFonts w:ascii="Calibri" w:hAnsi="Calibri"/>
          <w:sz w:val="24"/>
          <w:szCs w:val="24"/>
        </w:rPr>
        <w:t xml:space="preserve">, they sailed on Gaualofa from the Wellington Harbour to </w:t>
      </w:r>
      <w:proofErr w:type="spellStart"/>
      <w:r w:rsidR="00A63960" w:rsidRPr="00A63960">
        <w:rPr>
          <w:rFonts w:ascii="Calibri" w:hAnsi="Calibri"/>
          <w:sz w:val="24"/>
          <w:szCs w:val="24"/>
        </w:rPr>
        <w:t>Petone</w:t>
      </w:r>
      <w:proofErr w:type="spellEnd"/>
      <w:r w:rsidR="00A63960" w:rsidRPr="00A63960">
        <w:rPr>
          <w:rFonts w:ascii="Calibri" w:hAnsi="Calibri"/>
          <w:sz w:val="24"/>
          <w:szCs w:val="24"/>
        </w:rPr>
        <w:t xml:space="preserve"> for an Open Day for the community.  Gaualofa remained up on the shore and had many eager people come aboard to learn more about life on a traditional voyaging </w:t>
      </w:r>
      <w:proofErr w:type="spellStart"/>
      <w:r w:rsidR="00A63960" w:rsidRPr="00A63960">
        <w:rPr>
          <w:rFonts w:ascii="Calibri" w:hAnsi="Calibri"/>
          <w:sz w:val="24"/>
          <w:szCs w:val="24"/>
        </w:rPr>
        <w:t>vaka</w:t>
      </w:r>
      <w:proofErr w:type="spellEnd"/>
      <w:r w:rsidR="00A63960" w:rsidRPr="00A63960">
        <w:rPr>
          <w:rFonts w:ascii="Calibri" w:hAnsi="Calibri"/>
          <w:sz w:val="24"/>
          <w:szCs w:val="24"/>
        </w:rPr>
        <w:t>.</w:t>
      </w:r>
      <w:r w:rsidR="00A63960" w:rsidRPr="00A63960">
        <w:rPr>
          <w:rFonts w:ascii="Calibri" w:hAnsi="Calibri"/>
          <w:color w:val="1D2129"/>
          <w:sz w:val="24"/>
          <w:szCs w:val="24"/>
          <w:shd w:val="clear" w:color="auto" w:fill="FFFFFF"/>
        </w:rPr>
        <w:t xml:space="preserve"> On Sunday, representatives from the </w:t>
      </w:r>
      <w:r w:rsidR="00A63960" w:rsidRPr="00A63960">
        <w:rPr>
          <w:rFonts w:ascii="Calibri" w:hAnsi="Calibri"/>
          <w:sz w:val="24"/>
          <w:szCs w:val="24"/>
        </w:rPr>
        <w:t xml:space="preserve">Cook Islands and Tonga attended church services in Porirua along with the President of the Cook Islands Traditional House of Ariki, </w:t>
      </w:r>
      <w:proofErr w:type="spellStart"/>
      <w:r w:rsidR="00A63960" w:rsidRPr="00A63960">
        <w:rPr>
          <w:rFonts w:ascii="Calibri" w:hAnsi="Calibri"/>
          <w:sz w:val="24"/>
          <w:szCs w:val="24"/>
        </w:rPr>
        <w:t>Kaumaiti</w:t>
      </w:r>
      <w:proofErr w:type="spellEnd"/>
      <w:r w:rsidR="00A63960" w:rsidRPr="00A63960">
        <w:rPr>
          <w:rFonts w:ascii="Calibri" w:hAnsi="Calibri"/>
          <w:sz w:val="24"/>
          <w:szCs w:val="24"/>
        </w:rPr>
        <w:t xml:space="preserve"> Tou Ariki.</w:t>
      </w:r>
      <w:r>
        <w:rPr>
          <w:rFonts w:ascii="Calibri" w:hAnsi="Calibri"/>
          <w:color w:val="1D2129"/>
          <w:sz w:val="24"/>
          <w:szCs w:val="24"/>
          <w:shd w:val="clear" w:color="auto" w:fill="FFFFFF"/>
        </w:rPr>
        <w:t xml:space="preserve"> </w:t>
      </w:r>
      <w:r w:rsidR="00A63960" w:rsidRPr="00A63960">
        <w:rPr>
          <w:rFonts w:ascii="Calibri" w:hAnsi="Calibri"/>
          <w:sz w:val="24"/>
          <w:szCs w:val="24"/>
        </w:rPr>
        <w:t xml:space="preserve">The rest of the days were filled with supporting and attending various sessions arranged at Te Papa Museum and various Universities in Wellington, along with school visits to the </w:t>
      </w:r>
      <w:proofErr w:type="spellStart"/>
      <w:r w:rsidR="00A63960" w:rsidRPr="00A63960">
        <w:rPr>
          <w:rFonts w:ascii="Calibri" w:hAnsi="Calibri"/>
          <w:sz w:val="24"/>
          <w:szCs w:val="24"/>
        </w:rPr>
        <w:t>vakas</w:t>
      </w:r>
      <w:proofErr w:type="spellEnd"/>
      <w:r w:rsidR="00A63960" w:rsidRPr="00A63960">
        <w:rPr>
          <w:rFonts w:ascii="Calibri" w:hAnsi="Calibri"/>
          <w:sz w:val="24"/>
          <w:szCs w:val="24"/>
        </w:rPr>
        <w:t xml:space="preserve"> at Wellington Harbour.</w:t>
      </w:r>
      <w:r w:rsidR="00A63960">
        <w:rPr>
          <w:rFonts w:ascii="Calibri" w:hAnsi="Calibri"/>
          <w:sz w:val="24"/>
          <w:szCs w:val="24"/>
        </w:rPr>
        <w:t xml:space="preserve"> While we would have loved to sail on Marumaru Atua, we thank our </w:t>
      </w:r>
      <w:proofErr w:type="spellStart"/>
      <w:r w:rsidR="00A63960">
        <w:rPr>
          <w:rFonts w:ascii="Calibri" w:hAnsi="Calibri"/>
          <w:sz w:val="24"/>
          <w:szCs w:val="24"/>
        </w:rPr>
        <w:t>vaka</w:t>
      </w:r>
      <w:proofErr w:type="spellEnd"/>
      <w:r w:rsidR="00A63960">
        <w:rPr>
          <w:rFonts w:ascii="Calibri" w:hAnsi="Calibri"/>
          <w:sz w:val="24"/>
          <w:szCs w:val="24"/>
        </w:rPr>
        <w:t xml:space="preserve"> brothers and sisters </w:t>
      </w:r>
      <w:r>
        <w:rPr>
          <w:rFonts w:ascii="Calibri" w:hAnsi="Calibri"/>
          <w:sz w:val="24"/>
          <w:szCs w:val="24"/>
        </w:rPr>
        <w:t xml:space="preserve">aboard the Gaualofa </w:t>
      </w:r>
      <w:r w:rsidR="00A63960">
        <w:rPr>
          <w:rFonts w:ascii="Calibri" w:hAnsi="Calibri"/>
          <w:sz w:val="24"/>
          <w:szCs w:val="24"/>
        </w:rPr>
        <w:t>who welcomed us. The Waka Odyssey opening night drew the largest number of spectators EVER to an event in Wellington!</w:t>
      </w:r>
    </w:p>
    <w:p w:rsidR="00B6395E" w:rsidRPr="00B6395E" w:rsidRDefault="00B6395E" w:rsidP="00B6395E">
      <w:pPr>
        <w:jc w:val="both"/>
        <w:rPr>
          <w:rFonts w:ascii="Calibri" w:hAnsi="Calibri"/>
          <w:b/>
          <w:i/>
          <w:sz w:val="24"/>
          <w:szCs w:val="24"/>
        </w:rPr>
      </w:pPr>
      <w:r>
        <w:rPr>
          <w:rFonts w:ascii="Calibri" w:hAnsi="Calibri"/>
          <w:b/>
          <w:i/>
          <w:sz w:val="24"/>
          <w:szCs w:val="24"/>
        </w:rPr>
        <w:t>Social Impact Fund</w:t>
      </w:r>
    </w:p>
    <w:p w:rsidR="00707808" w:rsidRDefault="00450BE1" w:rsidP="00450BE1">
      <w:pPr>
        <w:rPr>
          <w:color w:val="000000" w:themeColor="text1"/>
          <w:sz w:val="24"/>
          <w:szCs w:val="24"/>
        </w:rPr>
      </w:pPr>
      <w:proofErr w:type="spellStart"/>
      <w:r>
        <w:rPr>
          <w:color w:val="000000" w:themeColor="text1"/>
          <w:sz w:val="24"/>
          <w:szCs w:val="24"/>
        </w:rPr>
        <w:t>Meitaki</w:t>
      </w:r>
      <w:proofErr w:type="spellEnd"/>
      <w:r>
        <w:rPr>
          <w:color w:val="000000" w:themeColor="text1"/>
          <w:sz w:val="24"/>
          <w:szCs w:val="24"/>
        </w:rPr>
        <w:t xml:space="preserve"> </w:t>
      </w:r>
      <w:proofErr w:type="spellStart"/>
      <w:r>
        <w:rPr>
          <w:color w:val="000000" w:themeColor="text1"/>
          <w:sz w:val="24"/>
          <w:szCs w:val="24"/>
        </w:rPr>
        <w:t>Ma’ata</w:t>
      </w:r>
      <w:proofErr w:type="spellEnd"/>
      <w:r>
        <w:rPr>
          <w:color w:val="000000" w:themeColor="text1"/>
          <w:sz w:val="24"/>
          <w:szCs w:val="24"/>
        </w:rPr>
        <w:t xml:space="preserve"> to the Social Impact Fund for supporting our educational work with the support of $30</w:t>
      </w:r>
      <w:r w:rsidR="00F162D5">
        <w:rPr>
          <w:color w:val="000000" w:themeColor="text1"/>
          <w:sz w:val="24"/>
          <w:szCs w:val="24"/>
        </w:rPr>
        <w:t>,000</w:t>
      </w:r>
      <w:r>
        <w:rPr>
          <w:color w:val="000000" w:themeColor="text1"/>
          <w:sz w:val="24"/>
          <w:szCs w:val="24"/>
        </w:rPr>
        <w:t xml:space="preserve"> a year over the next three years. With Sam Timoko as our educational co-ordinator, we will reach out to classrooms to provide educational talks and connect more students with</w:t>
      </w:r>
      <w:r w:rsidR="005127C4">
        <w:rPr>
          <w:color w:val="000000" w:themeColor="text1"/>
          <w:sz w:val="24"/>
          <w:szCs w:val="24"/>
        </w:rPr>
        <w:t xml:space="preserve"> our voyaging history. </w:t>
      </w:r>
    </w:p>
    <w:p w:rsidR="00450BE1" w:rsidRDefault="005127C4" w:rsidP="00450BE1">
      <w:pPr>
        <w:rPr>
          <w:noProof/>
          <w:color w:val="000000" w:themeColor="text1"/>
          <w:sz w:val="24"/>
          <w:szCs w:val="24"/>
          <w:lang w:val="en-US"/>
        </w:rPr>
      </w:pPr>
      <w:r>
        <w:rPr>
          <w:color w:val="000000" w:themeColor="text1"/>
          <w:sz w:val="24"/>
          <w:szCs w:val="24"/>
        </w:rPr>
        <w:t xml:space="preserve">Check out the UNESCO Canoe is the People curriculum here: </w:t>
      </w:r>
      <w:hyperlink r:id="rId20" w:history="1">
        <w:r w:rsidR="00B93B5C" w:rsidRPr="004E25E1">
          <w:rPr>
            <w:rStyle w:val="Hyperlink"/>
            <w:sz w:val="24"/>
            <w:szCs w:val="24"/>
          </w:rPr>
          <w:t>http://www.canoeisthepeople.org/about.php</w:t>
        </w:r>
      </w:hyperlink>
      <w:r w:rsidR="00B93B5C">
        <w:rPr>
          <w:color w:val="000000" w:themeColor="text1"/>
          <w:sz w:val="24"/>
          <w:szCs w:val="24"/>
        </w:rPr>
        <w:t xml:space="preserve">. </w:t>
      </w:r>
      <w:r>
        <w:rPr>
          <w:color w:val="000000" w:themeColor="text1"/>
          <w:sz w:val="24"/>
          <w:szCs w:val="24"/>
        </w:rPr>
        <w:t xml:space="preserve"> We plan to strengthen our educational and environmental outreach making Marumaru Atua “a floating classroom” at sea. If you would like your school to participate please contact Sam Timoko on 55772. Marumaru Atua is for our next generation </w:t>
      </w:r>
      <w:r w:rsidR="00F162D5">
        <w:rPr>
          <w:color w:val="000000" w:themeColor="text1"/>
          <w:sz w:val="24"/>
          <w:szCs w:val="24"/>
        </w:rPr>
        <w:t xml:space="preserve">of </w:t>
      </w:r>
      <w:proofErr w:type="spellStart"/>
      <w:r>
        <w:rPr>
          <w:color w:val="000000" w:themeColor="text1"/>
          <w:sz w:val="24"/>
          <w:szCs w:val="24"/>
        </w:rPr>
        <w:t>tamariki</w:t>
      </w:r>
      <w:proofErr w:type="spellEnd"/>
      <w:r>
        <w:rPr>
          <w:color w:val="000000" w:themeColor="text1"/>
          <w:sz w:val="24"/>
          <w:szCs w:val="24"/>
        </w:rPr>
        <w:t xml:space="preserve">. </w:t>
      </w:r>
    </w:p>
    <w:p w:rsidR="00F162D5" w:rsidRPr="00450BE1" w:rsidRDefault="00F162D5" w:rsidP="00450BE1">
      <w:pPr>
        <w:rPr>
          <w:color w:val="000000" w:themeColor="text1"/>
          <w:sz w:val="24"/>
          <w:szCs w:val="24"/>
        </w:rPr>
      </w:pPr>
      <w:r>
        <w:rPr>
          <w:noProof/>
          <w:color w:val="000000" w:themeColor="text1"/>
          <w:sz w:val="24"/>
          <w:szCs w:val="24"/>
          <w:lang w:val="en-US"/>
        </w:rPr>
        <w:drawing>
          <wp:inline distT="0" distB="0" distL="0" distR="0" wp14:anchorId="1D61368F" wp14:editId="3576BD8D">
            <wp:extent cx="2811780" cy="2110373"/>
            <wp:effectExtent l="0" t="0" r="7620" b="4445"/>
            <wp:docPr id="19" name="Picture 19" descr="../IMG_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6693" cy="2114060"/>
                    </a:xfrm>
                    <a:prstGeom prst="rect">
                      <a:avLst/>
                    </a:prstGeom>
                    <a:noFill/>
                    <a:ln>
                      <a:noFill/>
                    </a:ln>
                  </pic:spPr>
                </pic:pic>
              </a:graphicData>
            </a:graphic>
          </wp:inline>
        </w:drawing>
      </w:r>
    </w:p>
    <w:p w:rsidR="005127C4" w:rsidRDefault="00450BE1" w:rsidP="005127C4">
      <w:pPr>
        <w:jc w:val="both"/>
        <w:rPr>
          <w:rFonts w:ascii="Calibri" w:hAnsi="Calibri"/>
          <w:b/>
          <w:i/>
          <w:sz w:val="24"/>
          <w:szCs w:val="24"/>
        </w:rPr>
      </w:pPr>
      <w:r>
        <w:rPr>
          <w:rFonts w:ascii="Calibri" w:hAnsi="Calibri"/>
          <w:b/>
          <w:i/>
          <w:sz w:val="24"/>
          <w:szCs w:val="24"/>
        </w:rPr>
        <w:t xml:space="preserve">Working Bees </w:t>
      </w:r>
    </w:p>
    <w:p w:rsidR="005127C4" w:rsidRDefault="005127C4" w:rsidP="005127C4">
      <w:pPr>
        <w:jc w:val="both"/>
        <w:rPr>
          <w:color w:val="000000" w:themeColor="text1"/>
          <w:sz w:val="24"/>
          <w:szCs w:val="24"/>
        </w:rPr>
      </w:pPr>
      <w:r w:rsidRPr="00B21BCA">
        <w:rPr>
          <w:color w:val="000000" w:themeColor="text1"/>
          <w:sz w:val="24"/>
          <w:szCs w:val="24"/>
        </w:rPr>
        <w:t xml:space="preserve">Need a fun Saturday </w:t>
      </w:r>
      <w:r w:rsidR="00B21BCA" w:rsidRPr="00B21BCA">
        <w:rPr>
          <w:color w:val="000000" w:themeColor="text1"/>
          <w:sz w:val="24"/>
          <w:szCs w:val="24"/>
        </w:rPr>
        <w:t xml:space="preserve">cultural </w:t>
      </w:r>
      <w:r w:rsidRPr="00B21BCA">
        <w:rPr>
          <w:color w:val="000000" w:themeColor="text1"/>
          <w:sz w:val="24"/>
          <w:szCs w:val="24"/>
        </w:rPr>
        <w:t xml:space="preserve">activity? Come to our </w:t>
      </w:r>
      <w:r w:rsidR="00F162D5">
        <w:rPr>
          <w:color w:val="000000" w:themeColor="text1"/>
          <w:sz w:val="24"/>
          <w:szCs w:val="24"/>
        </w:rPr>
        <w:t>and join our</w:t>
      </w:r>
      <w:r w:rsidRPr="00B21BCA">
        <w:rPr>
          <w:color w:val="000000" w:themeColor="text1"/>
          <w:sz w:val="24"/>
          <w:szCs w:val="24"/>
        </w:rPr>
        <w:t xml:space="preserve"> working bees! We have much sanding and prepping to do before and after MMA repairs. We are looking for as many hands as possible, and for some power tools. Please call Sam Timoko 55772 or Alex Olah 71473. We really value any help you can provide with the working bees and promise that your contribution of time will be mutually beneficial – caring for our </w:t>
      </w:r>
      <w:proofErr w:type="spellStart"/>
      <w:r w:rsidRPr="00B21BCA">
        <w:rPr>
          <w:color w:val="000000" w:themeColor="text1"/>
          <w:sz w:val="24"/>
          <w:szCs w:val="24"/>
        </w:rPr>
        <w:t>vaka</w:t>
      </w:r>
      <w:proofErr w:type="spellEnd"/>
      <w:r w:rsidRPr="00B21BCA">
        <w:rPr>
          <w:color w:val="000000" w:themeColor="text1"/>
          <w:sz w:val="24"/>
          <w:szCs w:val="24"/>
        </w:rPr>
        <w:t xml:space="preserve"> will </w:t>
      </w:r>
      <w:r w:rsidR="00B21BCA" w:rsidRPr="00B21BCA">
        <w:rPr>
          <w:color w:val="000000" w:themeColor="text1"/>
          <w:sz w:val="24"/>
          <w:szCs w:val="24"/>
        </w:rPr>
        <w:t>enrich</w:t>
      </w:r>
      <w:r w:rsidRPr="00B21BCA">
        <w:rPr>
          <w:color w:val="000000" w:themeColor="text1"/>
          <w:sz w:val="24"/>
          <w:szCs w:val="24"/>
        </w:rPr>
        <w:t xml:space="preserve"> you in cultural discovery.</w:t>
      </w:r>
    </w:p>
    <w:p w:rsidR="00B21BCA" w:rsidRPr="00B21BCA" w:rsidRDefault="00B21BCA" w:rsidP="005127C4">
      <w:pPr>
        <w:jc w:val="both"/>
        <w:rPr>
          <w:color w:val="000000" w:themeColor="text1"/>
          <w:sz w:val="24"/>
          <w:szCs w:val="24"/>
        </w:rPr>
      </w:pPr>
      <w:r>
        <w:rPr>
          <w:color w:val="000000" w:themeColor="text1"/>
          <w:sz w:val="24"/>
          <w:szCs w:val="24"/>
        </w:rPr>
        <w:t xml:space="preserve"> </w:t>
      </w:r>
      <w:r w:rsidR="00FE750C" w:rsidRPr="00FE750C">
        <w:rPr>
          <w:noProof/>
          <w:color w:val="000000" w:themeColor="text1"/>
          <w:sz w:val="24"/>
          <w:szCs w:val="24"/>
          <w:lang w:val="en-US"/>
        </w:rPr>
        <w:drawing>
          <wp:inline distT="0" distB="0" distL="0" distR="0" wp14:anchorId="1071C945" wp14:editId="78430A4B">
            <wp:extent cx="3192145" cy="2395855"/>
            <wp:effectExtent l="0" t="0" r="8255" b="0"/>
            <wp:docPr id="16" name="Picture 16" descr="../29386567_1463715753754660_7563307400866050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9386567_1463715753754660_7563307400866050544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2145" cy="2395855"/>
                    </a:xfrm>
                    <a:prstGeom prst="rect">
                      <a:avLst/>
                    </a:prstGeom>
                    <a:noFill/>
                    <a:ln>
                      <a:noFill/>
                    </a:ln>
                  </pic:spPr>
                </pic:pic>
              </a:graphicData>
            </a:graphic>
          </wp:inline>
        </w:drawing>
      </w:r>
    </w:p>
    <w:p w:rsidR="0079305B" w:rsidRDefault="0079305B" w:rsidP="0079305B">
      <w:pPr>
        <w:jc w:val="both"/>
        <w:rPr>
          <w:rFonts w:ascii="Calibri" w:hAnsi="Calibri"/>
          <w:b/>
          <w:i/>
          <w:sz w:val="24"/>
          <w:szCs w:val="24"/>
        </w:rPr>
      </w:pPr>
      <w:r>
        <w:rPr>
          <w:rFonts w:ascii="Calibri" w:hAnsi="Calibri"/>
          <w:b/>
          <w:i/>
          <w:sz w:val="24"/>
          <w:szCs w:val="24"/>
        </w:rPr>
        <w:t>Bio</w:t>
      </w:r>
      <w:r w:rsidR="00F45906">
        <w:rPr>
          <w:rFonts w:ascii="Calibri" w:hAnsi="Calibri"/>
          <w:b/>
          <w:i/>
          <w:sz w:val="24"/>
          <w:szCs w:val="24"/>
        </w:rPr>
        <w:t>-</w:t>
      </w:r>
      <w:r>
        <w:rPr>
          <w:rFonts w:ascii="Calibri" w:hAnsi="Calibri"/>
          <w:b/>
          <w:i/>
          <w:sz w:val="24"/>
          <w:szCs w:val="24"/>
        </w:rPr>
        <w:t xml:space="preserve">Fuel Engine </w:t>
      </w:r>
    </w:p>
    <w:p w:rsidR="00707808" w:rsidRDefault="0079305B" w:rsidP="0079305B">
      <w:pPr>
        <w:shd w:val="clear" w:color="auto" w:fill="FFFFFF"/>
        <w:rPr>
          <w:rFonts w:ascii="Calibri" w:hAnsi="Calibri"/>
          <w:sz w:val="24"/>
          <w:szCs w:val="24"/>
        </w:rPr>
      </w:pPr>
      <w:r>
        <w:rPr>
          <w:rFonts w:ascii="Calibri" w:hAnsi="Calibri"/>
          <w:b/>
          <w:i/>
          <w:sz w:val="24"/>
          <w:szCs w:val="24"/>
        </w:rPr>
        <w:t xml:space="preserve"> </w:t>
      </w:r>
      <w:r>
        <w:rPr>
          <w:rFonts w:ascii="Calibri" w:hAnsi="Calibri"/>
          <w:sz w:val="24"/>
          <w:szCs w:val="24"/>
        </w:rPr>
        <w:t xml:space="preserve">As part of the refit, Salthouse Builders, </w:t>
      </w:r>
      <w:r w:rsidR="00707808">
        <w:rPr>
          <w:rFonts w:ascii="Calibri" w:hAnsi="Calibri"/>
          <w:sz w:val="24"/>
          <w:szCs w:val="24"/>
        </w:rPr>
        <w:t xml:space="preserve">and in consultation with our senior experience </w:t>
      </w:r>
      <w:r>
        <w:rPr>
          <w:rFonts w:ascii="Calibri" w:hAnsi="Calibri"/>
          <w:sz w:val="24"/>
          <w:szCs w:val="24"/>
        </w:rPr>
        <w:t xml:space="preserve">captains </w:t>
      </w:r>
      <w:r w:rsidR="00707808">
        <w:rPr>
          <w:rFonts w:ascii="Calibri" w:hAnsi="Calibri"/>
          <w:sz w:val="24"/>
          <w:szCs w:val="24"/>
        </w:rPr>
        <w:t>it has been</w:t>
      </w:r>
      <w:r>
        <w:rPr>
          <w:rFonts w:ascii="Calibri" w:hAnsi="Calibri"/>
          <w:sz w:val="24"/>
          <w:szCs w:val="24"/>
        </w:rPr>
        <w:t xml:space="preserve"> recommended that we use this opportunity to switch from a solar powered </w:t>
      </w:r>
      <w:r w:rsidR="00707808">
        <w:rPr>
          <w:rFonts w:ascii="Calibri" w:hAnsi="Calibri"/>
          <w:sz w:val="24"/>
          <w:szCs w:val="24"/>
        </w:rPr>
        <w:t xml:space="preserve">engine </w:t>
      </w:r>
      <w:r>
        <w:rPr>
          <w:rFonts w:ascii="Calibri" w:hAnsi="Calibri"/>
          <w:sz w:val="24"/>
          <w:szCs w:val="24"/>
        </w:rPr>
        <w:t xml:space="preserve">to a bio-fuel engine. The solar-powered engine </w:t>
      </w:r>
      <w:r w:rsidR="00707808">
        <w:rPr>
          <w:rFonts w:ascii="Calibri" w:hAnsi="Calibri"/>
          <w:sz w:val="24"/>
          <w:szCs w:val="24"/>
        </w:rPr>
        <w:t>has been difficult to maintain and replacement of the</w:t>
      </w:r>
      <w:r w:rsidR="00F45906">
        <w:rPr>
          <w:rFonts w:ascii="Calibri" w:hAnsi="Calibri"/>
          <w:sz w:val="24"/>
          <w:szCs w:val="24"/>
        </w:rPr>
        <w:t xml:space="preserve"> parts are prohibitively expensive</w:t>
      </w:r>
      <w:r w:rsidR="00707808">
        <w:rPr>
          <w:rFonts w:ascii="Calibri" w:hAnsi="Calibri"/>
          <w:sz w:val="24"/>
          <w:szCs w:val="24"/>
        </w:rPr>
        <w:t>.</w:t>
      </w:r>
      <w:r w:rsidR="00F45906">
        <w:rPr>
          <w:rFonts w:ascii="Calibri" w:hAnsi="Calibri"/>
          <w:sz w:val="24"/>
          <w:szCs w:val="24"/>
        </w:rPr>
        <w:t xml:space="preserve"> </w:t>
      </w:r>
      <w:r>
        <w:rPr>
          <w:rFonts w:ascii="Calibri" w:hAnsi="Calibri"/>
          <w:sz w:val="24"/>
          <w:szCs w:val="24"/>
        </w:rPr>
        <w:t xml:space="preserve">The Biofuel engine offers reliability, economy, environment-friendly, user-friendly, accessible parts, and above all safety. While we </w:t>
      </w:r>
      <w:r w:rsidR="00F45906">
        <w:rPr>
          <w:rFonts w:ascii="Calibri" w:hAnsi="Calibri"/>
          <w:sz w:val="24"/>
          <w:szCs w:val="24"/>
        </w:rPr>
        <w:t>mostly sail</w:t>
      </w:r>
      <w:r>
        <w:rPr>
          <w:rFonts w:ascii="Calibri" w:hAnsi="Calibri"/>
          <w:sz w:val="24"/>
          <w:szCs w:val="24"/>
        </w:rPr>
        <w:t xml:space="preserve">, we </w:t>
      </w:r>
      <w:r w:rsidR="00F45906">
        <w:rPr>
          <w:rFonts w:ascii="Calibri" w:hAnsi="Calibri"/>
          <w:sz w:val="24"/>
          <w:szCs w:val="24"/>
        </w:rPr>
        <w:t xml:space="preserve">also </w:t>
      </w:r>
      <w:r>
        <w:rPr>
          <w:rFonts w:ascii="Calibri" w:hAnsi="Calibri"/>
          <w:sz w:val="24"/>
          <w:szCs w:val="24"/>
        </w:rPr>
        <w:t xml:space="preserve">need a source of propulsion for </w:t>
      </w:r>
      <w:r w:rsidR="00F45906">
        <w:rPr>
          <w:rFonts w:ascii="Calibri" w:hAnsi="Calibri"/>
          <w:sz w:val="24"/>
          <w:szCs w:val="24"/>
        </w:rPr>
        <w:t>tricky situations</w:t>
      </w:r>
      <w:r>
        <w:rPr>
          <w:rFonts w:ascii="Calibri" w:hAnsi="Calibri"/>
          <w:sz w:val="24"/>
          <w:szCs w:val="24"/>
        </w:rPr>
        <w:t xml:space="preserve">.  </w:t>
      </w:r>
      <w:r w:rsidR="00F45906">
        <w:rPr>
          <w:rFonts w:ascii="Calibri" w:hAnsi="Calibri"/>
          <w:sz w:val="24"/>
          <w:szCs w:val="24"/>
        </w:rPr>
        <w:t xml:space="preserve">Safety of the crew and </w:t>
      </w:r>
      <w:r w:rsidR="00F56F9F">
        <w:rPr>
          <w:rFonts w:ascii="Calibri" w:hAnsi="Calibri"/>
          <w:sz w:val="24"/>
          <w:szCs w:val="24"/>
        </w:rPr>
        <w:t>canoe must come first!</w:t>
      </w:r>
      <w:r w:rsidR="00F45906">
        <w:rPr>
          <w:rFonts w:ascii="Calibri" w:hAnsi="Calibri"/>
          <w:sz w:val="24"/>
          <w:szCs w:val="24"/>
        </w:rPr>
        <w:t xml:space="preserve"> </w:t>
      </w:r>
      <w:r w:rsidR="00F56F9F">
        <w:rPr>
          <w:rFonts w:ascii="Calibri" w:hAnsi="Calibri"/>
          <w:sz w:val="24"/>
          <w:szCs w:val="24"/>
        </w:rPr>
        <w:t xml:space="preserve">We continue to merge modern science with traditional knowledge. </w:t>
      </w:r>
    </w:p>
    <w:p w:rsidR="00707808" w:rsidRDefault="00707808" w:rsidP="0079305B">
      <w:pPr>
        <w:shd w:val="clear" w:color="auto" w:fill="FFFFFF"/>
        <w:rPr>
          <w:rFonts w:ascii="Calibri" w:hAnsi="Calibri"/>
          <w:sz w:val="24"/>
          <w:szCs w:val="24"/>
        </w:rPr>
      </w:pPr>
      <w:r>
        <w:rPr>
          <w:rFonts w:ascii="Calibri" w:hAnsi="Calibri"/>
          <w:sz w:val="24"/>
          <w:szCs w:val="24"/>
        </w:rPr>
        <w:t xml:space="preserve">Bio-fuel engines have been successfully used by Okeanos </w:t>
      </w:r>
      <w:r w:rsidR="00C73F40">
        <w:rPr>
          <w:rFonts w:ascii="Calibri" w:hAnsi="Calibri"/>
          <w:sz w:val="24"/>
          <w:szCs w:val="24"/>
        </w:rPr>
        <w:t xml:space="preserve">Foundation </w:t>
      </w:r>
      <w:r>
        <w:rPr>
          <w:rFonts w:ascii="Calibri" w:hAnsi="Calibri"/>
          <w:sz w:val="24"/>
          <w:szCs w:val="24"/>
        </w:rPr>
        <w:t xml:space="preserve">on their </w:t>
      </w:r>
      <w:proofErr w:type="spellStart"/>
      <w:r>
        <w:rPr>
          <w:rFonts w:ascii="Calibri" w:hAnsi="Calibri"/>
          <w:sz w:val="24"/>
          <w:szCs w:val="24"/>
        </w:rPr>
        <w:t>vaka</w:t>
      </w:r>
      <w:proofErr w:type="spellEnd"/>
      <w:r>
        <w:rPr>
          <w:rFonts w:ascii="Calibri" w:hAnsi="Calibri"/>
          <w:sz w:val="24"/>
          <w:szCs w:val="24"/>
        </w:rPr>
        <w:t xml:space="preserve"> </w:t>
      </w:r>
      <w:proofErr w:type="spellStart"/>
      <w:r>
        <w:rPr>
          <w:rFonts w:ascii="Calibri" w:hAnsi="Calibri"/>
          <w:sz w:val="24"/>
          <w:szCs w:val="24"/>
        </w:rPr>
        <w:t>motu</w:t>
      </w:r>
      <w:proofErr w:type="spellEnd"/>
      <w:r>
        <w:rPr>
          <w:rFonts w:ascii="Calibri" w:hAnsi="Calibri"/>
          <w:sz w:val="24"/>
          <w:szCs w:val="24"/>
        </w:rPr>
        <w:t xml:space="preserve"> operating in the Pacific.  </w:t>
      </w:r>
      <w:r w:rsidRPr="00707808">
        <w:rPr>
          <w:rFonts w:ascii="Calibri" w:hAnsi="Calibri"/>
          <w:sz w:val="24"/>
          <w:szCs w:val="24"/>
        </w:rPr>
        <w:t>This are normal diesel engines that run on coconut oil/bio fuel.</w:t>
      </w:r>
      <w:r>
        <w:rPr>
          <w:rFonts w:ascii="Calibri" w:hAnsi="Calibri"/>
          <w:sz w:val="24"/>
          <w:szCs w:val="24"/>
        </w:rPr>
        <w:t xml:space="preserve">  Over the</w:t>
      </w:r>
      <w:r w:rsidRPr="00707808">
        <w:rPr>
          <w:rFonts w:ascii="Calibri" w:hAnsi="Calibri"/>
          <w:sz w:val="24"/>
          <w:szCs w:val="24"/>
        </w:rPr>
        <w:t xml:space="preserve"> past</w:t>
      </w:r>
      <w:r>
        <w:rPr>
          <w:rFonts w:ascii="Calibri" w:hAnsi="Calibri"/>
          <w:sz w:val="24"/>
          <w:szCs w:val="24"/>
        </w:rPr>
        <w:t xml:space="preserve"> few</w:t>
      </w:r>
      <w:r w:rsidRPr="00707808">
        <w:rPr>
          <w:rFonts w:ascii="Calibri" w:hAnsi="Calibri"/>
          <w:sz w:val="24"/>
          <w:szCs w:val="24"/>
        </w:rPr>
        <w:t xml:space="preserve"> years, in Vanuatu, a</w:t>
      </w:r>
      <w:r>
        <w:rPr>
          <w:rFonts w:ascii="Calibri" w:hAnsi="Calibri"/>
          <w:sz w:val="24"/>
          <w:szCs w:val="24"/>
        </w:rPr>
        <w:t>bout 200 buses</w:t>
      </w:r>
      <w:r w:rsidRPr="00707808">
        <w:rPr>
          <w:rFonts w:ascii="Calibri" w:hAnsi="Calibri"/>
          <w:sz w:val="24"/>
          <w:szCs w:val="24"/>
        </w:rPr>
        <w:t xml:space="preserve"> were using a coconut oil/diesel mix on a daily basis.</w:t>
      </w:r>
      <w:r>
        <w:rPr>
          <w:rFonts w:ascii="Calibri" w:hAnsi="Calibri"/>
          <w:sz w:val="24"/>
          <w:szCs w:val="24"/>
        </w:rPr>
        <w:t xml:space="preserve">  </w:t>
      </w:r>
      <w:r w:rsidRPr="00707808">
        <w:rPr>
          <w:rFonts w:ascii="Calibri" w:hAnsi="Calibri"/>
          <w:sz w:val="24"/>
          <w:szCs w:val="24"/>
        </w:rPr>
        <w:t>Vanuatu is the 15th largest producer of copra and coconut under different forms represent 35% of exports.</w:t>
      </w:r>
    </w:p>
    <w:p w:rsidR="00C73F40" w:rsidRPr="00C73F40" w:rsidRDefault="00C73F40" w:rsidP="00C73F40">
      <w:pPr>
        <w:shd w:val="clear" w:color="auto" w:fill="FFFFFF"/>
        <w:rPr>
          <w:rFonts w:ascii="Calibri" w:hAnsi="Calibri"/>
          <w:sz w:val="24"/>
          <w:szCs w:val="24"/>
        </w:rPr>
      </w:pPr>
      <w:r w:rsidRPr="00C73F40">
        <w:rPr>
          <w:rFonts w:ascii="Calibri" w:hAnsi="Calibri"/>
          <w:sz w:val="24"/>
          <w:szCs w:val="24"/>
        </w:rPr>
        <w:t>The coconut tree grows from a single seed, which is an entire coconut, taking betwe</w:t>
      </w:r>
      <w:r>
        <w:rPr>
          <w:rFonts w:ascii="Calibri" w:hAnsi="Calibri"/>
          <w:sz w:val="24"/>
          <w:szCs w:val="24"/>
        </w:rPr>
        <w:t>en 6 and 10 years to bear fruit</w:t>
      </w:r>
      <w:r w:rsidRPr="00C73F40">
        <w:rPr>
          <w:rFonts w:ascii="Calibri" w:hAnsi="Calibri"/>
          <w:sz w:val="24"/>
          <w:szCs w:val="24"/>
        </w:rPr>
        <w:t>, and living between 60 and 80 years.</w:t>
      </w:r>
    </w:p>
    <w:p w:rsidR="00C73F40" w:rsidRDefault="00C73F40" w:rsidP="00C73F40">
      <w:pPr>
        <w:shd w:val="clear" w:color="auto" w:fill="FFFFFF"/>
        <w:rPr>
          <w:rFonts w:ascii="Calibri" w:hAnsi="Calibri"/>
          <w:sz w:val="24"/>
          <w:szCs w:val="24"/>
        </w:rPr>
      </w:pPr>
      <w:r w:rsidRPr="00C73F40">
        <w:rPr>
          <w:rFonts w:ascii="Calibri" w:hAnsi="Calibri"/>
          <w:sz w:val="24"/>
          <w:szCs w:val="24"/>
        </w:rPr>
        <w:t>Fruit production increases as the tree matures, peaking at between 20-40 years of age, at which point a healthy tree will produce 50 to 200 coconuts per year, depending on a few things (medium, subspecies, care etc.).</w:t>
      </w:r>
      <w:r>
        <w:rPr>
          <w:rFonts w:ascii="Calibri" w:hAnsi="Calibri"/>
          <w:sz w:val="24"/>
          <w:szCs w:val="24"/>
        </w:rPr>
        <w:t xml:space="preserve">  </w:t>
      </w:r>
    </w:p>
    <w:p w:rsidR="00C73F40" w:rsidRDefault="00D449DC" w:rsidP="00C73F40">
      <w:pPr>
        <w:shd w:val="clear" w:color="auto" w:fill="FFFFFF"/>
        <w:rPr>
          <w:rFonts w:ascii="Calibri" w:hAnsi="Calibri"/>
          <w:sz w:val="24"/>
          <w:szCs w:val="24"/>
        </w:rPr>
      </w:pPr>
      <w:r>
        <w:rPr>
          <w:rFonts w:ascii="Calibri" w:hAnsi="Calibri"/>
          <w:sz w:val="24"/>
          <w:szCs w:val="24"/>
        </w:rPr>
        <w:t>Switching to a</w:t>
      </w:r>
      <w:r w:rsidR="00C73F40">
        <w:rPr>
          <w:rFonts w:ascii="Calibri" w:hAnsi="Calibri"/>
          <w:sz w:val="24"/>
          <w:szCs w:val="24"/>
        </w:rPr>
        <w:t xml:space="preserve"> </w:t>
      </w:r>
      <w:r>
        <w:rPr>
          <w:rFonts w:ascii="Calibri" w:hAnsi="Calibri"/>
          <w:sz w:val="24"/>
          <w:szCs w:val="24"/>
        </w:rPr>
        <w:t>bio-fu</w:t>
      </w:r>
      <w:r w:rsidR="00C73F40">
        <w:rPr>
          <w:rFonts w:ascii="Calibri" w:hAnsi="Calibri"/>
          <w:sz w:val="24"/>
          <w:szCs w:val="24"/>
        </w:rPr>
        <w:t xml:space="preserve">el engine also can provide </w:t>
      </w:r>
      <w:proofErr w:type="spellStart"/>
      <w:proofErr w:type="gramStart"/>
      <w:r w:rsidR="00C73F40">
        <w:rPr>
          <w:rFonts w:ascii="Calibri" w:hAnsi="Calibri"/>
          <w:sz w:val="24"/>
          <w:szCs w:val="24"/>
        </w:rPr>
        <w:t>a</w:t>
      </w:r>
      <w:proofErr w:type="spellEnd"/>
      <w:proofErr w:type="gramEnd"/>
      <w:r w:rsidR="00C73F40">
        <w:rPr>
          <w:rFonts w:ascii="Calibri" w:hAnsi="Calibri"/>
          <w:sz w:val="24"/>
          <w:szCs w:val="24"/>
        </w:rPr>
        <w:t xml:space="preserve"> </w:t>
      </w:r>
      <w:r>
        <w:rPr>
          <w:rFonts w:ascii="Calibri" w:hAnsi="Calibri"/>
          <w:sz w:val="24"/>
          <w:szCs w:val="24"/>
        </w:rPr>
        <w:t xml:space="preserve">opportunity for a </w:t>
      </w:r>
      <w:r w:rsidR="00C73F40">
        <w:rPr>
          <w:rFonts w:ascii="Calibri" w:hAnsi="Calibri"/>
          <w:sz w:val="24"/>
          <w:szCs w:val="24"/>
        </w:rPr>
        <w:t>source of income for the Northern Group to utilise their coconuts</w:t>
      </w:r>
      <w:r>
        <w:rPr>
          <w:rFonts w:ascii="Calibri" w:hAnsi="Calibri"/>
          <w:sz w:val="24"/>
          <w:szCs w:val="24"/>
        </w:rPr>
        <w:t xml:space="preserve"> and produce the oil locally for CIVS</w:t>
      </w:r>
      <w:r w:rsidR="00C73F40">
        <w:rPr>
          <w:rFonts w:ascii="Calibri" w:hAnsi="Calibri"/>
          <w:sz w:val="24"/>
          <w:szCs w:val="24"/>
        </w:rPr>
        <w:t xml:space="preserve">.  </w:t>
      </w:r>
    </w:p>
    <w:p w:rsidR="0079305B" w:rsidRDefault="00F45906" w:rsidP="0079305B">
      <w:pPr>
        <w:shd w:val="clear" w:color="auto" w:fill="FFFFFF"/>
        <w:rPr>
          <w:rFonts w:ascii="Calibri" w:hAnsi="Calibri"/>
          <w:sz w:val="24"/>
          <w:szCs w:val="24"/>
        </w:rPr>
      </w:pPr>
      <w:r>
        <w:rPr>
          <w:rFonts w:ascii="Calibri" w:hAnsi="Calibri"/>
          <w:sz w:val="24"/>
          <w:szCs w:val="24"/>
        </w:rPr>
        <w:t xml:space="preserve">We </w:t>
      </w:r>
      <w:r w:rsidR="00707808">
        <w:rPr>
          <w:rFonts w:ascii="Calibri" w:hAnsi="Calibri"/>
          <w:sz w:val="24"/>
          <w:szCs w:val="24"/>
        </w:rPr>
        <w:t xml:space="preserve">will </w:t>
      </w:r>
      <w:r>
        <w:rPr>
          <w:rFonts w:ascii="Calibri" w:hAnsi="Calibri"/>
          <w:sz w:val="24"/>
          <w:szCs w:val="24"/>
        </w:rPr>
        <w:t>use this refit as an opportunity to</w:t>
      </w:r>
      <w:r w:rsidR="0079305B">
        <w:rPr>
          <w:rFonts w:ascii="Calibri" w:hAnsi="Calibri"/>
          <w:sz w:val="24"/>
          <w:szCs w:val="24"/>
        </w:rPr>
        <w:t xml:space="preserve"> change </w:t>
      </w:r>
      <w:proofErr w:type="gramStart"/>
      <w:r w:rsidR="0079305B">
        <w:rPr>
          <w:rFonts w:ascii="Calibri" w:hAnsi="Calibri"/>
          <w:sz w:val="24"/>
          <w:szCs w:val="24"/>
        </w:rPr>
        <w:t>our</w:t>
      </w:r>
      <w:proofErr w:type="gramEnd"/>
      <w:r w:rsidR="0079305B">
        <w:rPr>
          <w:rFonts w:ascii="Calibri" w:hAnsi="Calibri"/>
          <w:sz w:val="24"/>
          <w:szCs w:val="24"/>
        </w:rPr>
        <w:t xml:space="preserve"> engine</w:t>
      </w:r>
      <w:r>
        <w:rPr>
          <w:rFonts w:ascii="Calibri" w:hAnsi="Calibri"/>
          <w:sz w:val="24"/>
          <w:szCs w:val="24"/>
        </w:rPr>
        <w:t>s</w:t>
      </w:r>
      <w:r w:rsidR="0079305B">
        <w:rPr>
          <w:rFonts w:ascii="Calibri" w:hAnsi="Calibri"/>
          <w:sz w:val="24"/>
          <w:szCs w:val="24"/>
        </w:rPr>
        <w:t xml:space="preserve">, but not our stories, not our focus, not our tradition and culture, and certainly not our values. </w:t>
      </w:r>
      <w:r w:rsidR="005922FD">
        <w:rPr>
          <w:rFonts w:ascii="Calibri" w:hAnsi="Calibri"/>
          <w:sz w:val="24"/>
          <w:szCs w:val="24"/>
        </w:rPr>
        <w:t xml:space="preserve">We will update you as we get more information. </w:t>
      </w:r>
    </w:p>
    <w:p w:rsidR="00D449DC" w:rsidRDefault="00D449DC" w:rsidP="00D449DC">
      <w:pPr>
        <w:jc w:val="both"/>
        <w:rPr>
          <w:rFonts w:ascii="Calibri" w:hAnsi="Calibri"/>
          <w:b/>
          <w:i/>
          <w:sz w:val="24"/>
          <w:szCs w:val="24"/>
        </w:rPr>
      </w:pPr>
      <w:r>
        <w:rPr>
          <w:rFonts w:ascii="Calibri" w:hAnsi="Calibri"/>
          <w:b/>
          <w:i/>
          <w:sz w:val="24"/>
          <w:szCs w:val="24"/>
        </w:rPr>
        <w:t xml:space="preserve">Annual General Meeting </w:t>
      </w:r>
    </w:p>
    <w:p w:rsidR="00D449DC" w:rsidRDefault="00D449DC" w:rsidP="00D449DC">
      <w:pPr>
        <w:spacing w:line="240" w:lineRule="auto"/>
        <w:rPr>
          <w:rFonts w:cs="Arial"/>
          <w:color w:val="222222"/>
          <w:sz w:val="24"/>
          <w:szCs w:val="24"/>
          <w:lang w:val="en-US"/>
        </w:rPr>
      </w:pPr>
      <w:r>
        <w:rPr>
          <w:rFonts w:cs="Arial"/>
          <w:color w:val="222222"/>
          <w:sz w:val="24"/>
          <w:szCs w:val="24"/>
          <w:lang w:val="en-US"/>
        </w:rPr>
        <w:t xml:space="preserve">The AGM will be held in April.   Okeanos Foundation for the Sea gifted Marumaru Atua to the people of the Cook Islands in 2012 in recognition for their contribution to the Te Mana O Te Moana Voyage under the custodianship of the Cook Islands Voyaging Society. She belongs to all of us and we invite everyone to attend this important meeting. Come and share your ideas. </w:t>
      </w:r>
    </w:p>
    <w:p w:rsidR="00076406" w:rsidRDefault="00076406" w:rsidP="00076406">
      <w:pPr>
        <w:jc w:val="both"/>
        <w:rPr>
          <w:rFonts w:ascii="Calibri" w:hAnsi="Calibri"/>
          <w:b/>
          <w:i/>
          <w:sz w:val="24"/>
          <w:szCs w:val="24"/>
        </w:rPr>
      </w:pPr>
      <w:r>
        <w:rPr>
          <w:rFonts w:ascii="Calibri" w:hAnsi="Calibri"/>
          <w:b/>
          <w:i/>
          <w:sz w:val="24"/>
          <w:szCs w:val="24"/>
        </w:rPr>
        <w:t xml:space="preserve">Read All About It </w:t>
      </w:r>
    </w:p>
    <w:p w:rsidR="00FE750C" w:rsidRDefault="00FE750C" w:rsidP="00B21BCA">
      <w:pPr>
        <w:spacing w:line="240" w:lineRule="auto"/>
        <w:rPr>
          <w:rFonts w:cs="Arial"/>
          <w:color w:val="222222"/>
          <w:sz w:val="24"/>
          <w:szCs w:val="24"/>
          <w:lang w:val="en-US"/>
        </w:rPr>
      </w:pPr>
      <w:r>
        <w:rPr>
          <w:rFonts w:cs="Arial"/>
          <w:noProof/>
          <w:color w:val="222222"/>
          <w:sz w:val="24"/>
          <w:szCs w:val="24"/>
          <w:lang w:val="en-US"/>
        </w:rPr>
        <w:drawing>
          <wp:inline distT="0" distB="0" distL="0" distR="0" wp14:anchorId="524DC5A6" wp14:editId="593838DC">
            <wp:extent cx="3191510" cy="2278380"/>
            <wp:effectExtent l="0" t="0" r="8890" b="7620"/>
            <wp:docPr id="20" name="Picture 20" descr="../26815160_157924548173953_34226815338638953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6815160_157924548173953_3422681533863895350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9401" cy="2284013"/>
                    </a:xfrm>
                    <a:prstGeom prst="rect">
                      <a:avLst/>
                    </a:prstGeom>
                    <a:noFill/>
                    <a:ln>
                      <a:noFill/>
                    </a:ln>
                  </pic:spPr>
                </pic:pic>
              </a:graphicData>
            </a:graphic>
          </wp:inline>
        </w:drawing>
      </w:r>
    </w:p>
    <w:p w:rsidR="001219F1" w:rsidRDefault="001219F1" w:rsidP="00B21BCA">
      <w:pPr>
        <w:jc w:val="both"/>
        <w:rPr>
          <w:rFonts w:ascii="Calibri" w:hAnsi="Calibri"/>
          <w:sz w:val="24"/>
          <w:szCs w:val="24"/>
        </w:rPr>
      </w:pPr>
      <w:r>
        <w:rPr>
          <w:rFonts w:ascii="Calibri" w:hAnsi="Calibri"/>
          <w:sz w:val="24"/>
          <w:szCs w:val="24"/>
        </w:rPr>
        <w:t xml:space="preserve">The inaugural issue of LOKAL magazine featured an interview with Captain Ti Pekepo and talked about the importance of voyaging and promoting local </w:t>
      </w:r>
      <w:proofErr w:type="gramStart"/>
      <w:r>
        <w:rPr>
          <w:rFonts w:ascii="Calibri" w:hAnsi="Calibri"/>
          <w:sz w:val="24"/>
          <w:szCs w:val="24"/>
        </w:rPr>
        <w:t>culture</w:t>
      </w:r>
      <w:proofErr w:type="gramEnd"/>
      <w:r>
        <w:rPr>
          <w:rFonts w:ascii="Calibri" w:hAnsi="Calibri"/>
          <w:sz w:val="24"/>
          <w:szCs w:val="24"/>
        </w:rPr>
        <w:t xml:space="preserve">. The recent issue of ESCAPE magazine ran a feature about Marumaru Atua and her importance as a national icon. Follow us on Facebook to get regular updates, and read all our news. </w:t>
      </w:r>
    </w:p>
    <w:p w:rsidR="00D449DC" w:rsidRPr="001219F1" w:rsidRDefault="00D449DC" w:rsidP="00B21BCA">
      <w:pPr>
        <w:jc w:val="both"/>
        <w:rPr>
          <w:rFonts w:ascii="Calibri" w:hAnsi="Calibri"/>
          <w:sz w:val="24"/>
          <w:szCs w:val="24"/>
        </w:rPr>
      </w:pPr>
    </w:p>
    <w:p w:rsidR="00FE750C" w:rsidRDefault="00FE750C" w:rsidP="001219F1">
      <w:pPr>
        <w:jc w:val="both"/>
        <w:rPr>
          <w:rFonts w:ascii="Calibri" w:hAnsi="Calibri"/>
          <w:b/>
          <w:i/>
          <w:sz w:val="24"/>
          <w:szCs w:val="24"/>
        </w:rPr>
      </w:pPr>
      <w:r>
        <w:rPr>
          <w:rFonts w:ascii="Calibri" w:hAnsi="Calibri"/>
          <w:b/>
          <w:i/>
          <w:noProof/>
          <w:sz w:val="24"/>
          <w:szCs w:val="24"/>
          <w:lang w:val="en-US"/>
        </w:rPr>
        <w:drawing>
          <wp:inline distT="0" distB="0" distL="0" distR="0" wp14:anchorId="1A86EC0C" wp14:editId="5D987643">
            <wp:extent cx="3192145" cy="2395855"/>
            <wp:effectExtent l="0" t="0" r="8255" b="0"/>
            <wp:docPr id="21" name="Picture 21" descr="../IMG_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2145" cy="2395855"/>
                    </a:xfrm>
                    <a:prstGeom prst="rect">
                      <a:avLst/>
                    </a:prstGeom>
                    <a:noFill/>
                    <a:ln>
                      <a:noFill/>
                    </a:ln>
                  </pic:spPr>
                </pic:pic>
              </a:graphicData>
            </a:graphic>
          </wp:inline>
        </w:drawing>
      </w:r>
    </w:p>
    <w:p w:rsidR="00FA41FD" w:rsidRDefault="00DA28EC" w:rsidP="00FA41FD">
      <w:pPr>
        <w:jc w:val="center"/>
        <w:rPr>
          <w:rFonts w:ascii="Calibri" w:hAnsi="Calibri"/>
          <w:b/>
          <w:i/>
          <w:sz w:val="24"/>
          <w:szCs w:val="24"/>
        </w:rPr>
      </w:pPr>
      <w:r>
        <w:rPr>
          <w:rFonts w:ascii="Calibri" w:hAnsi="Calibri"/>
          <w:noProof/>
          <w:sz w:val="24"/>
          <w:szCs w:val="24"/>
          <w:lang w:val="en-US"/>
        </w:rPr>
        <w:drawing>
          <wp:inline distT="0" distB="0" distL="0" distR="0" wp14:anchorId="0F4CA34D" wp14:editId="0A217C8B">
            <wp:extent cx="3195320" cy="319532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p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95320" cy="3195320"/>
                    </a:xfrm>
                    <a:prstGeom prst="rect">
                      <a:avLst/>
                    </a:prstGeom>
                  </pic:spPr>
                </pic:pic>
              </a:graphicData>
            </a:graphic>
          </wp:inline>
        </w:drawing>
      </w:r>
    </w:p>
    <w:p w:rsidR="00DA28EC" w:rsidRDefault="00DA28EC" w:rsidP="00DA28EC">
      <w:pPr>
        <w:rPr>
          <w:rFonts w:ascii="Calibri" w:hAnsi="Calibri"/>
          <w:sz w:val="24"/>
          <w:szCs w:val="24"/>
        </w:rPr>
      </w:pPr>
      <w:r>
        <w:rPr>
          <w:rFonts w:ascii="Calibri" w:hAnsi="Calibri"/>
          <w:sz w:val="24"/>
          <w:szCs w:val="24"/>
        </w:rPr>
        <w:t>The people who make the biggest difference</w:t>
      </w:r>
      <w:r w:rsidR="00AC101F">
        <w:rPr>
          <w:rFonts w:ascii="Calibri" w:hAnsi="Calibri"/>
          <w:sz w:val="24"/>
          <w:szCs w:val="24"/>
        </w:rPr>
        <w:t xml:space="preserve"> are the ones who do little things consistently.  Make “reusing” a habit and “refuse” single use plastics.</w:t>
      </w:r>
    </w:p>
    <w:p w:rsidR="008F02DC" w:rsidRDefault="008F02DC" w:rsidP="008F02DC">
      <w:pPr>
        <w:jc w:val="both"/>
        <w:rPr>
          <w:rFonts w:ascii="Calibri" w:hAnsi="Calibri"/>
          <w:b/>
          <w:i/>
          <w:sz w:val="24"/>
          <w:szCs w:val="24"/>
        </w:rPr>
      </w:pPr>
      <w:proofErr w:type="spellStart"/>
      <w:r>
        <w:rPr>
          <w:rFonts w:ascii="Calibri" w:hAnsi="Calibri"/>
          <w:b/>
          <w:i/>
          <w:sz w:val="24"/>
          <w:szCs w:val="24"/>
        </w:rPr>
        <w:t>Meitaki</w:t>
      </w:r>
      <w:proofErr w:type="spellEnd"/>
      <w:r>
        <w:rPr>
          <w:rFonts w:ascii="Calibri" w:hAnsi="Calibri"/>
          <w:b/>
          <w:i/>
          <w:sz w:val="24"/>
          <w:szCs w:val="24"/>
        </w:rPr>
        <w:t xml:space="preserve"> </w:t>
      </w:r>
      <w:proofErr w:type="spellStart"/>
      <w:r>
        <w:rPr>
          <w:rFonts w:ascii="Calibri" w:hAnsi="Calibri"/>
          <w:b/>
          <w:i/>
          <w:sz w:val="24"/>
          <w:szCs w:val="24"/>
        </w:rPr>
        <w:t>Ma’ata</w:t>
      </w:r>
      <w:proofErr w:type="spellEnd"/>
      <w:r>
        <w:rPr>
          <w:rFonts w:ascii="Calibri" w:hAnsi="Calibri"/>
          <w:b/>
          <w:i/>
          <w:sz w:val="24"/>
          <w:szCs w:val="24"/>
        </w:rPr>
        <w:t xml:space="preserve"> </w:t>
      </w:r>
    </w:p>
    <w:p w:rsidR="008F02DC" w:rsidRDefault="008F02DC" w:rsidP="008F02DC">
      <w:pPr>
        <w:spacing w:line="240" w:lineRule="auto"/>
        <w:rPr>
          <w:sz w:val="24"/>
          <w:szCs w:val="24"/>
        </w:rPr>
      </w:pPr>
      <w:r w:rsidRPr="00B21BCA">
        <w:rPr>
          <w:sz w:val="24"/>
          <w:szCs w:val="24"/>
        </w:rPr>
        <w:t xml:space="preserve">We would like to thank the </w:t>
      </w:r>
      <w:r>
        <w:rPr>
          <w:sz w:val="24"/>
          <w:szCs w:val="24"/>
        </w:rPr>
        <w:t>many volunteers, individual donations,</w:t>
      </w:r>
      <w:r w:rsidRPr="00FE750C">
        <w:rPr>
          <w:rFonts w:ascii="Calibri" w:hAnsi="Calibri"/>
          <w:noProof/>
          <w:color w:val="1D2129"/>
          <w:sz w:val="24"/>
          <w:szCs w:val="24"/>
          <w:shd w:val="clear" w:color="auto" w:fill="FFFFFF"/>
          <w:lang w:val="en-US"/>
        </w:rPr>
        <w:t xml:space="preserve"> </w:t>
      </w:r>
      <w:r>
        <w:rPr>
          <w:sz w:val="24"/>
          <w:szCs w:val="24"/>
        </w:rPr>
        <w:t xml:space="preserve">and offers of support that have made the Cook Islands Voyaging Society over the years. </w:t>
      </w:r>
    </w:p>
    <w:p w:rsidR="008F02DC" w:rsidRDefault="008F02DC" w:rsidP="008F02DC">
      <w:pPr>
        <w:spacing w:line="240" w:lineRule="auto"/>
        <w:rPr>
          <w:rFonts w:cs="Arial"/>
          <w:color w:val="222222"/>
          <w:sz w:val="24"/>
          <w:szCs w:val="24"/>
          <w:lang w:val="en-US"/>
        </w:rPr>
      </w:pPr>
      <w:r>
        <w:rPr>
          <w:sz w:val="24"/>
          <w:szCs w:val="24"/>
        </w:rPr>
        <w:t xml:space="preserve">We want to extend a special thank you to the </w:t>
      </w:r>
      <w:r w:rsidRPr="00B21BCA">
        <w:rPr>
          <w:sz w:val="24"/>
          <w:szCs w:val="24"/>
        </w:rPr>
        <w:t xml:space="preserve">landowners who have allowed the </w:t>
      </w:r>
      <w:proofErr w:type="spellStart"/>
      <w:r w:rsidRPr="00B21BCA">
        <w:rPr>
          <w:sz w:val="24"/>
          <w:szCs w:val="24"/>
        </w:rPr>
        <w:t>vaka</w:t>
      </w:r>
      <w:proofErr w:type="spellEnd"/>
      <w:r w:rsidRPr="00B21BCA">
        <w:rPr>
          <w:sz w:val="24"/>
          <w:szCs w:val="24"/>
        </w:rPr>
        <w:t xml:space="preserve"> to be stored on their l</w:t>
      </w:r>
      <w:r>
        <w:rPr>
          <w:sz w:val="24"/>
          <w:szCs w:val="24"/>
        </w:rPr>
        <w:t xml:space="preserve">and. </w:t>
      </w:r>
      <w:proofErr w:type="spellStart"/>
      <w:r>
        <w:rPr>
          <w:sz w:val="24"/>
          <w:szCs w:val="24"/>
        </w:rPr>
        <w:t>Meitaki</w:t>
      </w:r>
      <w:proofErr w:type="spellEnd"/>
      <w:r>
        <w:rPr>
          <w:sz w:val="24"/>
          <w:szCs w:val="24"/>
        </w:rPr>
        <w:t xml:space="preserve"> </w:t>
      </w:r>
      <w:proofErr w:type="spellStart"/>
      <w:r>
        <w:rPr>
          <w:sz w:val="24"/>
          <w:szCs w:val="24"/>
        </w:rPr>
        <w:t>Ma’ata</w:t>
      </w:r>
      <w:proofErr w:type="spellEnd"/>
      <w:r>
        <w:rPr>
          <w:sz w:val="24"/>
          <w:szCs w:val="24"/>
        </w:rPr>
        <w:t xml:space="preserve"> to Robert W</w:t>
      </w:r>
      <w:r w:rsidRPr="00B21BCA">
        <w:rPr>
          <w:sz w:val="24"/>
          <w:szCs w:val="24"/>
        </w:rPr>
        <w:t xml:space="preserve">ichman, Albert Nicholas, </w:t>
      </w:r>
      <w:proofErr w:type="spellStart"/>
      <w:r w:rsidRPr="007B0101">
        <w:rPr>
          <w:sz w:val="24"/>
          <w:szCs w:val="24"/>
          <w:highlight w:val="yellow"/>
        </w:rPr>
        <w:t>Sr</w:t>
      </w:r>
      <w:proofErr w:type="spellEnd"/>
      <w:r w:rsidRPr="007B0101">
        <w:rPr>
          <w:sz w:val="24"/>
          <w:szCs w:val="24"/>
          <w:highlight w:val="yellow"/>
        </w:rPr>
        <w:t xml:space="preserve"> Elizabeth</w:t>
      </w:r>
      <w:r w:rsidRPr="00B21BCA">
        <w:rPr>
          <w:sz w:val="24"/>
          <w:szCs w:val="24"/>
        </w:rPr>
        <w:t xml:space="preserve">, </w:t>
      </w:r>
      <w:r w:rsidRPr="00B21BCA">
        <w:rPr>
          <w:rFonts w:cs="Arial"/>
          <w:color w:val="222222"/>
          <w:sz w:val="24"/>
          <w:szCs w:val="24"/>
          <w:lang w:val="en-US"/>
        </w:rPr>
        <w:t xml:space="preserve">Emona Russell Numanga, </w:t>
      </w:r>
      <w:proofErr w:type="spellStart"/>
      <w:r w:rsidRPr="00B21BCA">
        <w:rPr>
          <w:rFonts w:cs="Arial"/>
          <w:color w:val="222222"/>
          <w:sz w:val="24"/>
          <w:szCs w:val="24"/>
          <w:lang w:val="en-US"/>
        </w:rPr>
        <w:t>Akapi</w:t>
      </w:r>
      <w:proofErr w:type="spellEnd"/>
      <w:r w:rsidRPr="00B21BCA">
        <w:rPr>
          <w:rFonts w:cs="Arial"/>
          <w:color w:val="222222"/>
          <w:sz w:val="24"/>
          <w:szCs w:val="24"/>
          <w:lang w:val="en-US"/>
        </w:rPr>
        <w:t xml:space="preserve"> families, and all the other landowners whom we may not have mentioned by name for this generous and fantastic support. </w:t>
      </w:r>
    </w:p>
    <w:p w:rsidR="008F02DC" w:rsidRDefault="008F02DC" w:rsidP="008F02DC">
      <w:pPr>
        <w:spacing w:line="240" w:lineRule="auto"/>
        <w:rPr>
          <w:rFonts w:cs="Arial"/>
          <w:color w:val="222222"/>
          <w:sz w:val="24"/>
          <w:szCs w:val="24"/>
          <w:lang w:val="en-US"/>
        </w:rPr>
      </w:pPr>
      <w:r>
        <w:rPr>
          <w:rFonts w:cs="Arial"/>
          <w:color w:val="222222"/>
          <w:sz w:val="24"/>
          <w:szCs w:val="24"/>
          <w:lang w:val="en-US"/>
        </w:rPr>
        <w:t xml:space="preserve">We would also like to say </w:t>
      </w:r>
      <w:proofErr w:type="spellStart"/>
      <w:r>
        <w:rPr>
          <w:rFonts w:cs="Arial"/>
          <w:color w:val="222222"/>
          <w:sz w:val="24"/>
          <w:szCs w:val="24"/>
          <w:lang w:val="en-US"/>
        </w:rPr>
        <w:t>meitaki</w:t>
      </w:r>
      <w:proofErr w:type="spellEnd"/>
      <w:r>
        <w:rPr>
          <w:rFonts w:cs="Arial"/>
          <w:color w:val="222222"/>
          <w:sz w:val="24"/>
          <w:szCs w:val="24"/>
          <w:lang w:val="en-US"/>
        </w:rPr>
        <w:t xml:space="preserve"> </w:t>
      </w:r>
      <w:proofErr w:type="spellStart"/>
      <w:r>
        <w:rPr>
          <w:rFonts w:cs="Arial"/>
          <w:color w:val="222222"/>
          <w:sz w:val="24"/>
          <w:szCs w:val="24"/>
          <w:lang w:val="en-US"/>
        </w:rPr>
        <w:t>maa</w:t>
      </w:r>
      <w:r w:rsidR="005F055F">
        <w:rPr>
          <w:rFonts w:cs="Arial"/>
          <w:color w:val="222222"/>
          <w:sz w:val="24"/>
          <w:szCs w:val="24"/>
          <w:lang w:val="en-US"/>
        </w:rPr>
        <w:t>’</w:t>
      </w:r>
      <w:r>
        <w:rPr>
          <w:rFonts w:cs="Arial"/>
          <w:color w:val="222222"/>
          <w:sz w:val="24"/>
          <w:szCs w:val="24"/>
          <w:lang w:val="en-US"/>
        </w:rPr>
        <w:t>ta</w:t>
      </w:r>
      <w:proofErr w:type="spellEnd"/>
      <w:r>
        <w:rPr>
          <w:rFonts w:cs="Arial"/>
          <w:color w:val="222222"/>
          <w:sz w:val="24"/>
          <w:szCs w:val="24"/>
          <w:lang w:val="en-US"/>
        </w:rPr>
        <w:t xml:space="preserve"> to Paul </w:t>
      </w:r>
      <w:proofErr w:type="spellStart"/>
      <w:r>
        <w:rPr>
          <w:rFonts w:cs="Arial"/>
          <w:color w:val="222222"/>
          <w:sz w:val="24"/>
          <w:szCs w:val="24"/>
          <w:lang w:val="en-US"/>
        </w:rPr>
        <w:t>Mangakahia</w:t>
      </w:r>
      <w:proofErr w:type="spellEnd"/>
      <w:r>
        <w:rPr>
          <w:rFonts w:cs="Arial"/>
          <w:color w:val="222222"/>
          <w:sz w:val="24"/>
          <w:szCs w:val="24"/>
          <w:lang w:val="en-US"/>
        </w:rPr>
        <w:t xml:space="preserve"> - Multi Contractors, Malcolm Sword, Cook Islands General Transport, Moana Sands Beachfront Hotel, Central Motel, Nick Peal, Robin Williams, Maritime Cook Islands, </w:t>
      </w:r>
      <w:proofErr w:type="gramStart"/>
      <w:r>
        <w:rPr>
          <w:rFonts w:cs="Arial"/>
          <w:color w:val="222222"/>
          <w:sz w:val="24"/>
          <w:szCs w:val="24"/>
          <w:lang w:val="en-US"/>
        </w:rPr>
        <w:t>Brendon</w:t>
      </w:r>
      <w:proofErr w:type="gramEnd"/>
      <w:r>
        <w:rPr>
          <w:rFonts w:cs="Arial"/>
          <w:color w:val="222222"/>
          <w:sz w:val="24"/>
          <w:szCs w:val="24"/>
          <w:lang w:val="en-US"/>
        </w:rPr>
        <w:t xml:space="preserve"> Smith for their assistance.</w:t>
      </w:r>
    </w:p>
    <w:sectPr w:rsidR="008F02DC" w:rsidSect="003A6D8F">
      <w:type w:val="continuous"/>
      <w:pgSz w:w="11906" w:h="16838"/>
      <w:pgMar w:top="567" w:right="567" w:bottom="567" w:left="567"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2A9" w:rsidRDefault="00DD72A9" w:rsidP="00260ECD">
      <w:pPr>
        <w:spacing w:after="0" w:line="240" w:lineRule="auto"/>
      </w:pPr>
      <w:r>
        <w:separator/>
      </w:r>
    </w:p>
  </w:endnote>
  <w:endnote w:type="continuationSeparator" w:id="0">
    <w:p w:rsidR="00DD72A9" w:rsidRDefault="00DD72A9" w:rsidP="00260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68E" w:rsidRPr="00E42754" w:rsidRDefault="00B83C01" w:rsidP="007143F6">
    <w:pPr>
      <w:tabs>
        <w:tab w:val="center" w:pos="4513"/>
        <w:tab w:val="right" w:pos="9026"/>
      </w:tabs>
      <w:spacing w:after="0" w:line="240" w:lineRule="auto"/>
      <w:jc w:val="center"/>
      <w:rPr>
        <w:caps/>
        <w:noProof/>
        <w:color w:val="222A35" w:themeColor="text2" w:themeShade="80"/>
        <w:sz w:val="20"/>
        <w:szCs w:val="20"/>
      </w:rPr>
    </w:pPr>
    <w:r w:rsidRPr="00E42754">
      <w:rPr>
        <w:caps/>
        <w:noProof/>
        <w:color w:val="222A35" w:themeColor="text2" w:themeShade="80"/>
        <w:sz w:val="20"/>
        <w:szCs w:val="20"/>
        <w:lang w:val="en-US"/>
      </w:rPr>
      <w:drawing>
        <wp:anchor distT="0" distB="0" distL="114300" distR="114300" simplePos="0" relativeHeight="251657216" behindDoc="0" locked="0" layoutInCell="1" allowOverlap="1" wp14:anchorId="3FF3A97E" wp14:editId="01BA2304">
          <wp:simplePos x="0" y="0"/>
          <wp:positionH relativeFrom="margin">
            <wp:align>right</wp:align>
          </wp:positionH>
          <wp:positionV relativeFrom="paragraph">
            <wp:posOffset>6155</wp:posOffset>
          </wp:positionV>
          <wp:extent cx="784225" cy="774065"/>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4225" cy="774065"/>
                  </a:xfrm>
                  <a:prstGeom prst="rect">
                    <a:avLst/>
                  </a:prstGeom>
                </pic:spPr>
              </pic:pic>
            </a:graphicData>
          </a:graphic>
          <wp14:sizeRelH relativeFrom="margin">
            <wp14:pctWidth>0</wp14:pctWidth>
          </wp14:sizeRelH>
          <wp14:sizeRelV relativeFrom="margin">
            <wp14:pctHeight>0</wp14:pctHeight>
          </wp14:sizeRelV>
        </wp:anchor>
      </w:drawing>
    </w:r>
    <w:r w:rsidRPr="00E42754">
      <w:rPr>
        <w:caps/>
        <w:noProof/>
        <w:color w:val="222A35" w:themeColor="text2" w:themeShade="80"/>
        <w:sz w:val="20"/>
        <w:szCs w:val="20"/>
        <w:lang w:val="en-US"/>
      </w:rPr>
      <w:t>COOK ISLANDS VOYAGING SOCIETY</w:t>
    </w:r>
    <w:r w:rsidR="0082468E" w:rsidRPr="00E42754">
      <w:rPr>
        <w:caps/>
        <w:noProof/>
        <w:color w:val="222A35" w:themeColor="text2" w:themeShade="80"/>
        <w:sz w:val="20"/>
        <w:szCs w:val="20"/>
      </w:rPr>
      <w:t xml:space="preserve"> INC. (</w:t>
    </w:r>
    <w:r w:rsidRPr="00E42754">
      <w:rPr>
        <w:caps/>
        <w:noProof/>
        <w:color w:val="222A35" w:themeColor="text2" w:themeShade="80"/>
        <w:sz w:val="20"/>
        <w:szCs w:val="20"/>
      </w:rPr>
      <w:t>C</w:t>
    </w:r>
    <w:r w:rsidR="0082468E" w:rsidRPr="00E42754">
      <w:rPr>
        <w:caps/>
        <w:noProof/>
        <w:color w:val="222A35" w:themeColor="text2" w:themeShade="80"/>
        <w:sz w:val="20"/>
        <w:szCs w:val="20"/>
      </w:rPr>
      <w:t>.I.</w:t>
    </w:r>
    <w:r w:rsidRPr="00E42754">
      <w:rPr>
        <w:caps/>
        <w:noProof/>
        <w:color w:val="222A35" w:themeColor="text2" w:themeShade="80"/>
        <w:sz w:val="20"/>
        <w:szCs w:val="20"/>
      </w:rPr>
      <w:t>V.</w:t>
    </w:r>
    <w:r w:rsidR="0082468E" w:rsidRPr="00E42754">
      <w:rPr>
        <w:caps/>
        <w:noProof/>
        <w:color w:val="222A35" w:themeColor="text2" w:themeShade="80"/>
        <w:sz w:val="20"/>
        <w:szCs w:val="20"/>
      </w:rPr>
      <w:t xml:space="preserve">S.) Box </w:t>
    </w:r>
    <w:r w:rsidRPr="00E42754">
      <w:rPr>
        <w:caps/>
        <w:noProof/>
        <w:color w:val="222A35" w:themeColor="text2" w:themeShade="80"/>
        <w:sz w:val="20"/>
        <w:szCs w:val="20"/>
      </w:rPr>
      <w:t>3174</w:t>
    </w:r>
    <w:r w:rsidR="0082468E" w:rsidRPr="00E42754">
      <w:rPr>
        <w:caps/>
        <w:noProof/>
        <w:color w:val="222A35" w:themeColor="text2" w:themeShade="80"/>
        <w:sz w:val="20"/>
        <w:szCs w:val="20"/>
      </w:rPr>
      <w:t>, Rarotonga, Cook Islands. Ph: (6</w:t>
    </w:r>
    <w:r w:rsidRPr="00E42754">
      <w:rPr>
        <w:caps/>
        <w:noProof/>
        <w:color w:val="222A35" w:themeColor="text2" w:themeShade="80"/>
        <w:sz w:val="20"/>
        <w:szCs w:val="20"/>
      </w:rPr>
      <w:t>82) 55 772</w:t>
    </w:r>
  </w:p>
  <w:p w:rsidR="0082468E" w:rsidRPr="00E42754" w:rsidRDefault="00B83C01" w:rsidP="007143F6">
    <w:pPr>
      <w:tabs>
        <w:tab w:val="center" w:pos="4513"/>
        <w:tab w:val="right" w:pos="9026"/>
      </w:tabs>
      <w:spacing w:after="0" w:line="240" w:lineRule="auto"/>
      <w:jc w:val="center"/>
      <w:rPr>
        <w:caps/>
        <w:noProof/>
        <w:color w:val="222A35" w:themeColor="text2" w:themeShade="80"/>
        <w:sz w:val="20"/>
        <w:szCs w:val="20"/>
      </w:rPr>
    </w:pPr>
    <w:r w:rsidRPr="00E42754">
      <w:rPr>
        <w:caps/>
        <w:noProof/>
        <w:color w:val="222A35" w:themeColor="text2" w:themeShade="80"/>
        <w:sz w:val="20"/>
        <w:szCs w:val="20"/>
      </w:rPr>
      <w:t>e</w:t>
    </w:r>
    <w:r w:rsidR="0082468E" w:rsidRPr="00E42754">
      <w:rPr>
        <w:caps/>
        <w:noProof/>
        <w:color w:val="222A35" w:themeColor="text2" w:themeShade="80"/>
        <w:sz w:val="20"/>
        <w:szCs w:val="20"/>
      </w:rPr>
      <w:t xml:space="preserve">: </w:t>
    </w:r>
    <w:r w:rsidR="00E42754" w:rsidRPr="00E42754">
      <w:rPr>
        <w:rFonts w:ascii="Calibri" w:hAnsi="Calibri"/>
        <w:caps/>
        <w:noProof/>
        <w:color w:val="222A35" w:themeColor="text2" w:themeShade="80"/>
        <w:sz w:val="20"/>
        <w:szCs w:val="20"/>
      </w:rPr>
      <w:t>COOKISV@GMAIL.COM</w:t>
    </w:r>
    <w:r w:rsidR="0082468E" w:rsidRPr="00E42754">
      <w:rPr>
        <w:caps/>
        <w:noProof/>
        <w:color w:val="222A35" w:themeColor="text2" w:themeShade="80"/>
        <w:sz w:val="20"/>
        <w:szCs w:val="20"/>
      </w:rPr>
      <w:t xml:space="preserve"> w: </w:t>
    </w:r>
    <w:hyperlink r:id="rId2" w:history="1">
      <w:r w:rsidR="00E42754" w:rsidRPr="00E42754">
        <w:rPr>
          <w:rStyle w:val="Hyperlink"/>
          <w:color w:val="222A35" w:themeColor="text2" w:themeShade="80"/>
        </w:rPr>
        <w:t>http://www.cookislandsvoyaging.org</w:t>
      </w:r>
    </w:hyperlink>
  </w:p>
  <w:p w:rsidR="0082468E" w:rsidRPr="008250A8" w:rsidRDefault="0082468E" w:rsidP="003D4B3A">
    <w:pPr>
      <w:tabs>
        <w:tab w:val="center" w:pos="4513"/>
        <w:tab w:val="right" w:pos="9026"/>
      </w:tabs>
      <w:spacing w:after="0" w:line="240" w:lineRule="auto"/>
      <w:rPr>
        <w:caps/>
        <w:noProof/>
        <w:color w:val="538135" w:themeColor="accent6" w:themeShade="BF"/>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2A9" w:rsidRDefault="00DD72A9" w:rsidP="00260ECD">
      <w:pPr>
        <w:spacing w:after="0" w:line="240" w:lineRule="auto"/>
      </w:pPr>
      <w:r>
        <w:separator/>
      </w:r>
    </w:p>
  </w:footnote>
  <w:footnote w:type="continuationSeparator" w:id="0">
    <w:p w:rsidR="00DD72A9" w:rsidRDefault="00DD72A9" w:rsidP="00260E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68E" w:rsidRPr="00477AD2" w:rsidRDefault="003665B6" w:rsidP="00477AD2">
    <w:pPr>
      <w:pStyle w:val="Header"/>
    </w:pPr>
    <w:r>
      <w:rPr>
        <w:noProof/>
        <w:lang w:val="en-US"/>
      </w:rPr>
      <w:drawing>
        <wp:inline distT="0" distB="0" distL="0" distR="0" wp14:anchorId="4976F696" wp14:editId="73DEA883">
          <wp:extent cx="6787515" cy="79130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vs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19591" cy="79504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CC055B"/>
    <w:multiLevelType w:val="hybridMultilevel"/>
    <w:tmpl w:val="69D8F358"/>
    <w:lvl w:ilvl="0" w:tplc="0DF246B0">
      <w:start w:val="1"/>
      <w:numFmt w:val="bullet"/>
      <w:lvlText w:val=""/>
      <w:lvlJc w:val="left"/>
      <w:pPr>
        <w:ind w:left="720" w:hanging="55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58C435F"/>
    <w:multiLevelType w:val="hybridMultilevel"/>
    <w:tmpl w:val="7B481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C92DFE"/>
    <w:multiLevelType w:val="hybridMultilevel"/>
    <w:tmpl w:val="382420F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0504502"/>
    <w:multiLevelType w:val="hybridMultilevel"/>
    <w:tmpl w:val="2B1A0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0D5F73"/>
    <w:multiLevelType w:val="multilevel"/>
    <w:tmpl w:val="185A7378"/>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6A4186D"/>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6B93348"/>
    <w:multiLevelType w:val="hybridMultilevel"/>
    <w:tmpl w:val="14AC5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2E2DF6"/>
    <w:multiLevelType w:val="hybridMultilevel"/>
    <w:tmpl w:val="7C647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EB2DB4"/>
    <w:multiLevelType w:val="hybridMultilevel"/>
    <w:tmpl w:val="E94209B8"/>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393C78A4"/>
    <w:multiLevelType w:val="hybridMultilevel"/>
    <w:tmpl w:val="34F2852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3ED15E8"/>
    <w:multiLevelType w:val="hybridMultilevel"/>
    <w:tmpl w:val="185A7378"/>
    <w:lvl w:ilvl="0" w:tplc="186C3A3E">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47319F5"/>
    <w:multiLevelType w:val="hybridMultilevel"/>
    <w:tmpl w:val="14A2D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E8344B"/>
    <w:multiLevelType w:val="hybridMultilevel"/>
    <w:tmpl w:val="C89A6936"/>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773D2644"/>
    <w:multiLevelType w:val="hybridMultilevel"/>
    <w:tmpl w:val="95C056A2"/>
    <w:lvl w:ilvl="0" w:tplc="0DF246B0">
      <w:start w:val="1"/>
      <w:numFmt w:val="bullet"/>
      <w:lvlText w:val=""/>
      <w:lvlJc w:val="left"/>
      <w:pPr>
        <w:ind w:left="720" w:hanging="55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3"/>
  </w:num>
  <w:num w:numId="4">
    <w:abstractNumId w:val="7"/>
  </w:num>
  <w:num w:numId="5">
    <w:abstractNumId w:val="2"/>
  </w:num>
  <w:num w:numId="6">
    <w:abstractNumId w:val="10"/>
  </w:num>
  <w:num w:numId="7">
    <w:abstractNumId w:val="9"/>
  </w:num>
  <w:num w:numId="8">
    <w:abstractNumId w:val="0"/>
  </w:num>
  <w:num w:numId="9">
    <w:abstractNumId w:val="6"/>
  </w:num>
  <w:num w:numId="10">
    <w:abstractNumId w:val="11"/>
  </w:num>
  <w:num w:numId="11">
    <w:abstractNumId w:val="5"/>
  </w:num>
  <w:num w:numId="12">
    <w:abstractNumId w:val="1"/>
  </w:num>
  <w:num w:numId="13">
    <w:abstractNumId w:val="14"/>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A91"/>
    <w:rsid w:val="00000A43"/>
    <w:rsid w:val="00003C5B"/>
    <w:rsid w:val="0000441A"/>
    <w:rsid w:val="00005BB6"/>
    <w:rsid w:val="00013E75"/>
    <w:rsid w:val="00020415"/>
    <w:rsid w:val="00020F3F"/>
    <w:rsid w:val="00022EE7"/>
    <w:rsid w:val="00041635"/>
    <w:rsid w:val="00046B42"/>
    <w:rsid w:val="00064FD7"/>
    <w:rsid w:val="00067ACA"/>
    <w:rsid w:val="0007064E"/>
    <w:rsid w:val="000727EF"/>
    <w:rsid w:val="00076406"/>
    <w:rsid w:val="00086870"/>
    <w:rsid w:val="0009470A"/>
    <w:rsid w:val="00097A49"/>
    <w:rsid w:val="000B28E8"/>
    <w:rsid w:val="000D3EC2"/>
    <w:rsid w:val="000D4B2C"/>
    <w:rsid w:val="000E09ED"/>
    <w:rsid w:val="00100B0B"/>
    <w:rsid w:val="0011700A"/>
    <w:rsid w:val="00117843"/>
    <w:rsid w:val="001219F1"/>
    <w:rsid w:val="001270C8"/>
    <w:rsid w:val="00135EFD"/>
    <w:rsid w:val="00150CBD"/>
    <w:rsid w:val="00171BF2"/>
    <w:rsid w:val="001771DD"/>
    <w:rsid w:val="00181720"/>
    <w:rsid w:val="001915BD"/>
    <w:rsid w:val="001A3938"/>
    <w:rsid w:val="001A6298"/>
    <w:rsid w:val="001A7E61"/>
    <w:rsid w:val="001B16A5"/>
    <w:rsid w:val="001B69BE"/>
    <w:rsid w:val="001D7060"/>
    <w:rsid w:val="001E6716"/>
    <w:rsid w:val="001E674F"/>
    <w:rsid w:val="001E712F"/>
    <w:rsid w:val="001F3F2A"/>
    <w:rsid w:val="001F481B"/>
    <w:rsid w:val="002014B4"/>
    <w:rsid w:val="00222E31"/>
    <w:rsid w:val="002345E4"/>
    <w:rsid w:val="00235083"/>
    <w:rsid w:val="00242C9E"/>
    <w:rsid w:val="0024398C"/>
    <w:rsid w:val="0025709A"/>
    <w:rsid w:val="00260ECD"/>
    <w:rsid w:val="002624B3"/>
    <w:rsid w:val="002645F2"/>
    <w:rsid w:val="0028188B"/>
    <w:rsid w:val="00285E6F"/>
    <w:rsid w:val="00286ABF"/>
    <w:rsid w:val="002B760F"/>
    <w:rsid w:val="002C5A91"/>
    <w:rsid w:val="002D32E4"/>
    <w:rsid w:val="002D6C7A"/>
    <w:rsid w:val="00306169"/>
    <w:rsid w:val="003224B6"/>
    <w:rsid w:val="00326483"/>
    <w:rsid w:val="00326D12"/>
    <w:rsid w:val="0033332B"/>
    <w:rsid w:val="00334051"/>
    <w:rsid w:val="003465D0"/>
    <w:rsid w:val="003529CD"/>
    <w:rsid w:val="0035484B"/>
    <w:rsid w:val="0036327E"/>
    <w:rsid w:val="003665B6"/>
    <w:rsid w:val="00366CA0"/>
    <w:rsid w:val="00376B8A"/>
    <w:rsid w:val="00390071"/>
    <w:rsid w:val="00393980"/>
    <w:rsid w:val="003A19AF"/>
    <w:rsid w:val="003A6112"/>
    <w:rsid w:val="003A6D8F"/>
    <w:rsid w:val="003B2BDB"/>
    <w:rsid w:val="003B59D4"/>
    <w:rsid w:val="003D4B3A"/>
    <w:rsid w:val="003E1449"/>
    <w:rsid w:val="003F19DC"/>
    <w:rsid w:val="00405136"/>
    <w:rsid w:val="0041772F"/>
    <w:rsid w:val="00422D41"/>
    <w:rsid w:val="0044522A"/>
    <w:rsid w:val="00450BE1"/>
    <w:rsid w:val="004567C3"/>
    <w:rsid w:val="00477AD2"/>
    <w:rsid w:val="00480FF4"/>
    <w:rsid w:val="00486E2F"/>
    <w:rsid w:val="00495101"/>
    <w:rsid w:val="004972D2"/>
    <w:rsid w:val="004A1BAB"/>
    <w:rsid w:val="004A258A"/>
    <w:rsid w:val="004A4E83"/>
    <w:rsid w:val="004A5F9F"/>
    <w:rsid w:val="004C6A93"/>
    <w:rsid w:val="004D65C8"/>
    <w:rsid w:val="004D7A17"/>
    <w:rsid w:val="004E0101"/>
    <w:rsid w:val="004E1DEF"/>
    <w:rsid w:val="004F0614"/>
    <w:rsid w:val="00511EF8"/>
    <w:rsid w:val="005127C4"/>
    <w:rsid w:val="005162C3"/>
    <w:rsid w:val="00523DB2"/>
    <w:rsid w:val="00536526"/>
    <w:rsid w:val="00545321"/>
    <w:rsid w:val="00556329"/>
    <w:rsid w:val="00564BBE"/>
    <w:rsid w:val="00564DEC"/>
    <w:rsid w:val="00566789"/>
    <w:rsid w:val="00572996"/>
    <w:rsid w:val="005733F0"/>
    <w:rsid w:val="0057792D"/>
    <w:rsid w:val="00585D06"/>
    <w:rsid w:val="005922FD"/>
    <w:rsid w:val="005B2A57"/>
    <w:rsid w:val="005C7A9A"/>
    <w:rsid w:val="005E1401"/>
    <w:rsid w:val="005F055F"/>
    <w:rsid w:val="00604825"/>
    <w:rsid w:val="00605FD6"/>
    <w:rsid w:val="00622696"/>
    <w:rsid w:val="00632D49"/>
    <w:rsid w:val="00632E24"/>
    <w:rsid w:val="006338A8"/>
    <w:rsid w:val="00653F67"/>
    <w:rsid w:val="00662773"/>
    <w:rsid w:val="00673E7B"/>
    <w:rsid w:val="00674930"/>
    <w:rsid w:val="00691735"/>
    <w:rsid w:val="0069437F"/>
    <w:rsid w:val="006975B9"/>
    <w:rsid w:val="006A7A78"/>
    <w:rsid w:val="006C1268"/>
    <w:rsid w:val="006C73C3"/>
    <w:rsid w:val="006E0B49"/>
    <w:rsid w:val="006E0FC7"/>
    <w:rsid w:val="006F3CC5"/>
    <w:rsid w:val="006F78AE"/>
    <w:rsid w:val="0070768F"/>
    <w:rsid w:val="00707808"/>
    <w:rsid w:val="00707AEF"/>
    <w:rsid w:val="007140B9"/>
    <w:rsid w:val="007143F6"/>
    <w:rsid w:val="00727C6B"/>
    <w:rsid w:val="00737226"/>
    <w:rsid w:val="007456CD"/>
    <w:rsid w:val="00775657"/>
    <w:rsid w:val="007775BF"/>
    <w:rsid w:val="00783F05"/>
    <w:rsid w:val="00784ACD"/>
    <w:rsid w:val="007926B3"/>
    <w:rsid w:val="0079305B"/>
    <w:rsid w:val="007A10DE"/>
    <w:rsid w:val="007A151B"/>
    <w:rsid w:val="007B0101"/>
    <w:rsid w:val="007B7B7E"/>
    <w:rsid w:val="007D37B6"/>
    <w:rsid w:val="007D5840"/>
    <w:rsid w:val="007D77AC"/>
    <w:rsid w:val="007D7B47"/>
    <w:rsid w:val="007E1C17"/>
    <w:rsid w:val="008043E5"/>
    <w:rsid w:val="008072BE"/>
    <w:rsid w:val="008107C5"/>
    <w:rsid w:val="00815F9D"/>
    <w:rsid w:val="00822FE9"/>
    <w:rsid w:val="0082468E"/>
    <w:rsid w:val="00824B46"/>
    <w:rsid w:val="008250A8"/>
    <w:rsid w:val="00830B16"/>
    <w:rsid w:val="0084149F"/>
    <w:rsid w:val="00845697"/>
    <w:rsid w:val="00860B54"/>
    <w:rsid w:val="0087026E"/>
    <w:rsid w:val="00870295"/>
    <w:rsid w:val="00872951"/>
    <w:rsid w:val="00873E11"/>
    <w:rsid w:val="00877641"/>
    <w:rsid w:val="0089487A"/>
    <w:rsid w:val="008A4360"/>
    <w:rsid w:val="008C12FB"/>
    <w:rsid w:val="008F02DC"/>
    <w:rsid w:val="008F56D1"/>
    <w:rsid w:val="008F75E6"/>
    <w:rsid w:val="009060CB"/>
    <w:rsid w:val="009249CA"/>
    <w:rsid w:val="00932B31"/>
    <w:rsid w:val="009333F1"/>
    <w:rsid w:val="00942BA5"/>
    <w:rsid w:val="00946D2C"/>
    <w:rsid w:val="00960AC1"/>
    <w:rsid w:val="009638A8"/>
    <w:rsid w:val="009A20E0"/>
    <w:rsid w:val="009A4DED"/>
    <w:rsid w:val="009A5819"/>
    <w:rsid w:val="009B1D81"/>
    <w:rsid w:val="009C0930"/>
    <w:rsid w:val="009C20CC"/>
    <w:rsid w:val="009C6D2F"/>
    <w:rsid w:val="009C7008"/>
    <w:rsid w:val="009D26A7"/>
    <w:rsid w:val="009D5288"/>
    <w:rsid w:val="009E69C5"/>
    <w:rsid w:val="00A01D1E"/>
    <w:rsid w:val="00A04119"/>
    <w:rsid w:val="00A1510A"/>
    <w:rsid w:val="00A206B3"/>
    <w:rsid w:val="00A236A0"/>
    <w:rsid w:val="00A33514"/>
    <w:rsid w:val="00A40DF3"/>
    <w:rsid w:val="00A5383D"/>
    <w:rsid w:val="00A600EF"/>
    <w:rsid w:val="00A63960"/>
    <w:rsid w:val="00A90425"/>
    <w:rsid w:val="00AB108A"/>
    <w:rsid w:val="00AB20B9"/>
    <w:rsid w:val="00AB3EFB"/>
    <w:rsid w:val="00AC101F"/>
    <w:rsid w:val="00AC1EE5"/>
    <w:rsid w:val="00AC5B15"/>
    <w:rsid w:val="00AC754A"/>
    <w:rsid w:val="00AD634F"/>
    <w:rsid w:val="00AE1D1F"/>
    <w:rsid w:val="00AF1BD3"/>
    <w:rsid w:val="00B00DFA"/>
    <w:rsid w:val="00B0461B"/>
    <w:rsid w:val="00B12AC4"/>
    <w:rsid w:val="00B16E53"/>
    <w:rsid w:val="00B21BCA"/>
    <w:rsid w:val="00B251E1"/>
    <w:rsid w:val="00B32F86"/>
    <w:rsid w:val="00B40693"/>
    <w:rsid w:val="00B50BB6"/>
    <w:rsid w:val="00B6395E"/>
    <w:rsid w:val="00B72D90"/>
    <w:rsid w:val="00B80984"/>
    <w:rsid w:val="00B83C01"/>
    <w:rsid w:val="00B8415E"/>
    <w:rsid w:val="00B93B5C"/>
    <w:rsid w:val="00BA2949"/>
    <w:rsid w:val="00BA7ED1"/>
    <w:rsid w:val="00BC3944"/>
    <w:rsid w:val="00BC6140"/>
    <w:rsid w:val="00BE67E2"/>
    <w:rsid w:val="00BF48A1"/>
    <w:rsid w:val="00C012B5"/>
    <w:rsid w:val="00C015D0"/>
    <w:rsid w:val="00C03A5B"/>
    <w:rsid w:val="00C1582B"/>
    <w:rsid w:val="00C418A5"/>
    <w:rsid w:val="00C53FA8"/>
    <w:rsid w:val="00C55058"/>
    <w:rsid w:val="00C63FDC"/>
    <w:rsid w:val="00C6467B"/>
    <w:rsid w:val="00C72ACC"/>
    <w:rsid w:val="00C73F40"/>
    <w:rsid w:val="00C91351"/>
    <w:rsid w:val="00C91FE0"/>
    <w:rsid w:val="00CA19BB"/>
    <w:rsid w:val="00CC1BCA"/>
    <w:rsid w:val="00CC42BC"/>
    <w:rsid w:val="00CD50C7"/>
    <w:rsid w:val="00CE630D"/>
    <w:rsid w:val="00CF287D"/>
    <w:rsid w:val="00D052C5"/>
    <w:rsid w:val="00D176D1"/>
    <w:rsid w:val="00D202F1"/>
    <w:rsid w:val="00D23C61"/>
    <w:rsid w:val="00D32777"/>
    <w:rsid w:val="00D4044D"/>
    <w:rsid w:val="00D449DC"/>
    <w:rsid w:val="00D45C53"/>
    <w:rsid w:val="00D526C5"/>
    <w:rsid w:val="00D62BCA"/>
    <w:rsid w:val="00D710CD"/>
    <w:rsid w:val="00D72975"/>
    <w:rsid w:val="00D8695E"/>
    <w:rsid w:val="00D8733C"/>
    <w:rsid w:val="00D90678"/>
    <w:rsid w:val="00D9089E"/>
    <w:rsid w:val="00D93E04"/>
    <w:rsid w:val="00DA28EC"/>
    <w:rsid w:val="00DA5CE6"/>
    <w:rsid w:val="00DD2CB4"/>
    <w:rsid w:val="00DD55D9"/>
    <w:rsid w:val="00DD72A9"/>
    <w:rsid w:val="00E07EA3"/>
    <w:rsid w:val="00E16FF5"/>
    <w:rsid w:val="00E31228"/>
    <w:rsid w:val="00E41836"/>
    <w:rsid w:val="00E42754"/>
    <w:rsid w:val="00E42EB0"/>
    <w:rsid w:val="00E47917"/>
    <w:rsid w:val="00E52771"/>
    <w:rsid w:val="00E56E09"/>
    <w:rsid w:val="00E65C98"/>
    <w:rsid w:val="00E803E3"/>
    <w:rsid w:val="00E87FB0"/>
    <w:rsid w:val="00EB6123"/>
    <w:rsid w:val="00EB6F22"/>
    <w:rsid w:val="00EB6FA2"/>
    <w:rsid w:val="00EC0856"/>
    <w:rsid w:val="00ED1BA3"/>
    <w:rsid w:val="00EF4938"/>
    <w:rsid w:val="00F03AA3"/>
    <w:rsid w:val="00F12531"/>
    <w:rsid w:val="00F162D5"/>
    <w:rsid w:val="00F170CF"/>
    <w:rsid w:val="00F319FD"/>
    <w:rsid w:val="00F324E3"/>
    <w:rsid w:val="00F3253F"/>
    <w:rsid w:val="00F34692"/>
    <w:rsid w:val="00F37EA5"/>
    <w:rsid w:val="00F44B2D"/>
    <w:rsid w:val="00F45906"/>
    <w:rsid w:val="00F56F9F"/>
    <w:rsid w:val="00F57DCA"/>
    <w:rsid w:val="00F60583"/>
    <w:rsid w:val="00F816E4"/>
    <w:rsid w:val="00F943F1"/>
    <w:rsid w:val="00FA41FD"/>
    <w:rsid w:val="00FB3C99"/>
    <w:rsid w:val="00FB6D06"/>
    <w:rsid w:val="00FD115A"/>
    <w:rsid w:val="00FD2631"/>
    <w:rsid w:val="00FD59F4"/>
    <w:rsid w:val="00FD6C4C"/>
    <w:rsid w:val="00FE2491"/>
    <w:rsid w:val="00FE5113"/>
    <w:rsid w:val="00FE750C"/>
    <w:rsid w:val="00FE7D9F"/>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C4DA6"/>
  <w15:docId w15:val="{836C29FA-A448-4C3D-98FB-F2CC40F12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631"/>
  </w:style>
  <w:style w:type="paragraph" w:styleId="Heading1">
    <w:name w:val="heading 1"/>
    <w:basedOn w:val="Normal"/>
    <w:next w:val="Normal"/>
    <w:link w:val="Heading1Char"/>
    <w:uiPriority w:val="9"/>
    <w:qFormat/>
    <w:rsid w:val="00FD2631"/>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semiHidden/>
    <w:unhideWhenUsed/>
    <w:qFormat/>
    <w:rsid w:val="00FD2631"/>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semiHidden/>
    <w:unhideWhenUsed/>
    <w:qFormat/>
    <w:rsid w:val="00FD2631"/>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FD2631"/>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FD2631"/>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FD2631"/>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FD2631"/>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FD2631"/>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FD2631"/>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E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0ECD"/>
  </w:style>
  <w:style w:type="paragraph" w:styleId="Footer">
    <w:name w:val="footer"/>
    <w:basedOn w:val="Normal"/>
    <w:link w:val="FooterChar"/>
    <w:uiPriority w:val="99"/>
    <w:unhideWhenUsed/>
    <w:rsid w:val="00260E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0ECD"/>
  </w:style>
  <w:style w:type="paragraph" w:customStyle="1" w:styleId="Style1">
    <w:name w:val="Style1"/>
    <w:basedOn w:val="Normal"/>
    <w:link w:val="Style1Char"/>
    <w:rsid w:val="00ED1BA3"/>
    <w:pPr>
      <w:jc w:val="center"/>
    </w:pPr>
    <w:rPr>
      <w:rFonts w:ascii="Century Gothic" w:hAnsi="Century Gothic"/>
      <w:b/>
      <w:sz w:val="40"/>
      <w:szCs w:val="40"/>
    </w:rPr>
  </w:style>
  <w:style w:type="character" w:styleId="Hyperlink">
    <w:name w:val="Hyperlink"/>
    <w:basedOn w:val="DefaultParagraphFont"/>
    <w:uiPriority w:val="99"/>
    <w:unhideWhenUsed/>
    <w:rsid w:val="00AC1EE5"/>
    <w:rPr>
      <w:color w:val="0563C1" w:themeColor="hyperlink"/>
      <w:u w:val="single"/>
    </w:rPr>
  </w:style>
  <w:style w:type="character" w:customStyle="1" w:styleId="Style1Char">
    <w:name w:val="Style1 Char"/>
    <w:basedOn w:val="DefaultParagraphFont"/>
    <w:link w:val="Style1"/>
    <w:rsid w:val="00ED1BA3"/>
    <w:rPr>
      <w:rFonts w:ascii="Century Gothic" w:hAnsi="Century Gothic"/>
      <w:b/>
      <w:sz w:val="40"/>
      <w:szCs w:val="40"/>
    </w:rPr>
  </w:style>
  <w:style w:type="paragraph" w:styleId="NoSpacing">
    <w:name w:val="No Spacing"/>
    <w:link w:val="NoSpacingChar"/>
    <w:uiPriority w:val="1"/>
    <w:qFormat/>
    <w:rsid w:val="00FD2631"/>
    <w:pPr>
      <w:spacing w:after="0" w:line="240" w:lineRule="auto"/>
    </w:pPr>
  </w:style>
  <w:style w:type="character" w:customStyle="1" w:styleId="NoSpacingChar">
    <w:name w:val="No Spacing Char"/>
    <w:basedOn w:val="DefaultParagraphFont"/>
    <w:link w:val="NoSpacing"/>
    <w:uiPriority w:val="1"/>
    <w:rsid w:val="00117843"/>
  </w:style>
  <w:style w:type="paragraph" w:styleId="BalloonText">
    <w:name w:val="Balloon Text"/>
    <w:basedOn w:val="Normal"/>
    <w:link w:val="BalloonTextChar"/>
    <w:uiPriority w:val="99"/>
    <w:semiHidden/>
    <w:unhideWhenUsed/>
    <w:rsid w:val="003465D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465D0"/>
    <w:rPr>
      <w:rFonts w:ascii="Lucida Grande" w:hAnsi="Lucida Grande"/>
      <w:sz w:val="18"/>
      <w:szCs w:val="18"/>
    </w:rPr>
  </w:style>
  <w:style w:type="paragraph" w:styleId="Revision">
    <w:name w:val="Revision"/>
    <w:hidden/>
    <w:uiPriority w:val="99"/>
    <w:semiHidden/>
    <w:rsid w:val="00D72975"/>
    <w:pPr>
      <w:spacing w:after="0" w:line="240" w:lineRule="auto"/>
    </w:pPr>
  </w:style>
  <w:style w:type="paragraph" w:styleId="ListParagraph">
    <w:name w:val="List Paragraph"/>
    <w:basedOn w:val="Normal"/>
    <w:uiPriority w:val="34"/>
    <w:qFormat/>
    <w:rsid w:val="00376B8A"/>
    <w:pPr>
      <w:ind w:left="720"/>
      <w:contextualSpacing/>
    </w:pPr>
  </w:style>
  <w:style w:type="paragraph" w:styleId="Caption">
    <w:name w:val="caption"/>
    <w:basedOn w:val="Normal"/>
    <w:next w:val="Normal"/>
    <w:uiPriority w:val="35"/>
    <w:unhideWhenUsed/>
    <w:qFormat/>
    <w:rsid w:val="00FD2631"/>
    <w:pPr>
      <w:spacing w:line="240" w:lineRule="auto"/>
    </w:pPr>
    <w:rPr>
      <w:b/>
      <w:bCs/>
      <w:color w:val="404040" w:themeColor="text1" w:themeTint="BF"/>
      <w:sz w:val="20"/>
      <w:szCs w:val="20"/>
    </w:rPr>
  </w:style>
  <w:style w:type="character" w:styleId="FollowedHyperlink">
    <w:name w:val="FollowedHyperlink"/>
    <w:basedOn w:val="DefaultParagraphFont"/>
    <w:uiPriority w:val="99"/>
    <w:semiHidden/>
    <w:unhideWhenUsed/>
    <w:rsid w:val="00815F9D"/>
    <w:rPr>
      <w:color w:val="954F72" w:themeColor="followedHyperlink"/>
      <w:u w:val="single"/>
    </w:rPr>
  </w:style>
  <w:style w:type="character" w:customStyle="1" w:styleId="Heading1Char">
    <w:name w:val="Heading 1 Char"/>
    <w:basedOn w:val="DefaultParagraphFont"/>
    <w:link w:val="Heading1"/>
    <w:uiPriority w:val="9"/>
    <w:rsid w:val="00FD2631"/>
    <w:rPr>
      <w:rFonts w:asciiTheme="majorHAnsi" w:eastAsiaTheme="majorEastAsia" w:hAnsiTheme="majorHAnsi" w:cstheme="majorBidi"/>
      <w:color w:val="2E74B5" w:themeColor="accent1" w:themeShade="BF"/>
      <w:sz w:val="36"/>
      <w:szCs w:val="36"/>
    </w:rPr>
  </w:style>
  <w:style w:type="character" w:customStyle="1" w:styleId="Heading2Char">
    <w:name w:val="Heading 2 Char"/>
    <w:basedOn w:val="DefaultParagraphFont"/>
    <w:link w:val="Heading2"/>
    <w:uiPriority w:val="9"/>
    <w:semiHidden/>
    <w:rsid w:val="00FD2631"/>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semiHidden/>
    <w:rsid w:val="00FD2631"/>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FD2631"/>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FD2631"/>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FD2631"/>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FD2631"/>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FD2631"/>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FD2631"/>
    <w:rPr>
      <w:rFonts w:asciiTheme="majorHAnsi" w:eastAsiaTheme="majorEastAsia" w:hAnsiTheme="majorHAnsi" w:cstheme="majorBidi"/>
      <w:i/>
      <w:iCs/>
      <w:smallCaps/>
      <w:color w:val="595959" w:themeColor="text1" w:themeTint="A6"/>
    </w:rPr>
  </w:style>
  <w:style w:type="paragraph" w:styleId="Title">
    <w:name w:val="Title"/>
    <w:basedOn w:val="Normal"/>
    <w:next w:val="Normal"/>
    <w:link w:val="TitleChar"/>
    <w:uiPriority w:val="10"/>
    <w:qFormat/>
    <w:rsid w:val="00FD2631"/>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FD2631"/>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FD2631"/>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FD2631"/>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FD2631"/>
    <w:rPr>
      <w:b/>
      <w:bCs/>
    </w:rPr>
  </w:style>
  <w:style w:type="character" w:styleId="Emphasis">
    <w:name w:val="Emphasis"/>
    <w:basedOn w:val="DefaultParagraphFont"/>
    <w:uiPriority w:val="20"/>
    <w:qFormat/>
    <w:rsid w:val="00FD2631"/>
    <w:rPr>
      <w:i/>
      <w:iCs/>
    </w:rPr>
  </w:style>
  <w:style w:type="paragraph" w:styleId="Quote">
    <w:name w:val="Quote"/>
    <w:basedOn w:val="Normal"/>
    <w:next w:val="Normal"/>
    <w:link w:val="QuoteChar"/>
    <w:uiPriority w:val="29"/>
    <w:qFormat/>
    <w:rsid w:val="00FD2631"/>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FD2631"/>
    <w:rPr>
      <w:i/>
      <w:iCs/>
    </w:rPr>
  </w:style>
  <w:style w:type="paragraph" w:styleId="IntenseQuote">
    <w:name w:val="Intense Quote"/>
    <w:basedOn w:val="Normal"/>
    <w:next w:val="Normal"/>
    <w:link w:val="IntenseQuoteChar"/>
    <w:uiPriority w:val="30"/>
    <w:qFormat/>
    <w:rsid w:val="00FD2631"/>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FD2631"/>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FD2631"/>
    <w:rPr>
      <w:i/>
      <w:iCs/>
      <w:color w:val="595959" w:themeColor="text1" w:themeTint="A6"/>
    </w:rPr>
  </w:style>
  <w:style w:type="character" w:styleId="IntenseEmphasis">
    <w:name w:val="Intense Emphasis"/>
    <w:basedOn w:val="DefaultParagraphFont"/>
    <w:uiPriority w:val="21"/>
    <w:qFormat/>
    <w:rsid w:val="00FD2631"/>
    <w:rPr>
      <w:b/>
      <w:bCs/>
      <w:i/>
      <w:iCs/>
    </w:rPr>
  </w:style>
  <w:style w:type="character" w:styleId="SubtleReference">
    <w:name w:val="Subtle Reference"/>
    <w:basedOn w:val="DefaultParagraphFont"/>
    <w:uiPriority w:val="31"/>
    <w:qFormat/>
    <w:rsid w:val="00FD2631"/>
    <w:rPr>
      <w:smallCaps/>
      <w:color w:val="404040" w:themeColor="text1" w:themeTint="BF"/>
    </w:rPr>
  </w:style>
  <w:style w:type="character" w:styleId="IntenseReference">
    <w:name w:val="Intense Reference"/>
    <w:basedOn w:val="DefaultParagraphFont"/>
    <w:uiPriority w:val="32"/>
    <w:qFormat/>
    <w:rsid w:val="00FD2631"/>
    <w:rPr>
      <w:b/>
      <w:bCs/>
      <w:smallCaps/>
      <w:u w:val="single"/>
    </w:rPr>
  </w:style>
  <w:style w:type="character" w:styleId="BookTitle">
    <w:name w:val="Book Title"/>
    <w:basedOn w:val="DefaultParagraphFont"/>
    <w:uiPriority w:val="33"/>
    <w:qFormat/>
    <w:rsid w:val="00FD2631"/>
    <w:rPr>
      <w:b/>
      <w:bCs/>
      <w:smallCaps/>
    </w:rPr>
  </w:style>
  <w:style w:type="paragraph" w:styleId="TOCHeading">
    <w:name w:val="TOC Heading"/>
    <w:basedOn w:val="Heading1"/>
    <w:next w:val="Normal"/>
    <w:uiPriority w:val="39"/>
    <w:semiHidden/>
    <w:unhideWhenUsed/>
    <w:qFormat/>
    <w:rsid w:val="00FD263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929829">
      <w:bodyDiv w:val="1"/>
      <w:marLeft w:val="0"/>
      <w:marRight w:val="0"/>
      <w:marTop w:val="0"/>
      <w:marBottom w:val="0"/>
      <w:divBdr>
        <w:top w:val="none" w:sz="0" w:space="0" w:color="auto"/>
        <w:left w:val="none" w:sz="0" w:space="0" w:color="auto"/>
        <w:bottom w:val="none" w:sz="0" w:space="0" w:color="auto"/>
        <w:right w:val="none" w:sz="0" w:space="0" w:color="auto"/>
      </w:divBdr>
    </w:div>
    <w:div w:id="1249123264">
      <w:bodyDiv w:val="1"/>
      <w:marLeft w:val="0"/>
      <w:marRight w:val="0"/>
      <w:marTop w:val="0"/>
      <w:marBottom w:val="0"/>
      <w:divBdr>
        <w:top w:val="none" w:sz="0" w:space="0" w:color="auto"/>
        <w:left w:val="none" w:sz="0" w:space="0" w:color="auto"/>
        <w:bottom w:val="none" w:sz="0" w:space="0" w:color="auto"/>
        <w:right w:val="none" w:sz="0" w:space="0" w:color="auto"/>
      </w:divBdr>
    </w:div>
    <w:div w:id="2008167426">
      <w:bodyDiv w:val="1"/>
      <w:marLeft w:val="0"/>
      <w:marRight w:val="0"/>
      <w:marTop w:val="0"/>
      <w:marBottom w:val="0"/>
      <w:divBdr>
        <w:top w:val="none" w:sz="0" w:space="0" w:color="auto"/>
        <w:left w:val="none" w:sz="0" w:space="0" w:color="auto"/>
        <w:bottom w:val="none" w:sz="0" w:space="0" w:color="auto"/>
        <w:right w:val="none" w:sz="0" w:space="0" w:color="auto"/>
      </w:divBdr>
    </w:div>
    <w:div w:id="2063629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hyperlink" Target="https://www.facebook.com/MarumaruAtua/" TargetMode="External"/><Relationship Id="rId20" Type="http://schemas.openxmlformats.org/officeDocument/2006/relationships/hyperlink" Target="http://www.canoeisthepeople.org/about.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g"/><Relationship Id="rId22" Type="http://schemas.openxmlformats.org/officeDocument/2006/relationships/image" Target="media/image13.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cookislandsvoyaging.org"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86726-F7B2-4EF0-8A88-194A51CE7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1887</Words>
  <Characters>10756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COOK ISLANDS VOYAGING SOCIETY NEWSLETTER 2018 </vt:lpstr>
    </vt:vector>
  </TitlesOfParts>
  <Company/>
  <LinksUpToDate>false</LinksUpToDate>
  <CharactersWithSpaces>12618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COOK ISLANDS VOYAGING SOCIETY NEWSLETTER 2018</dc:title>
  <dc:subject/>
  <dc:creator>Liam Kokaua</dc:creator>
  <cp:keywords/>
  <dc:description/>
  <cp:lastModifiedBy>Cecile</cp:lastModifiedBy>
  <cp:revision>6</cp:revision>
  <cp:lastPrinted>2017-02-14T23:36:00Z</cp:lastPrinted>
  <dcterms:created xsi:type="dcterms:W3CDTF">2018-04-12T05:17:00Z</dcterms:created>
  <dcterms:modified xsi:type="dcterms:W3CDTF">2018-04-12T05:39:00Z</dcterms:modified>
</cp:coreProperties>
</file>