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6632" w14:textId="385FB8E8" w:rsid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14 March 2022</w:t>
      </w:r>
    </w:p>
    <w:p w14:paraId="311FD961" w14:textId="77777777" w:rsid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</w:p>
    <w:p w14:paraId="4DB40F0D" w14:textId="264B4842" w:rsid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To the Secretary General </w:t>
      </w:r>
    </w:p>
    <w:p w14:paraId="4DF9BF05" w14:textId="34294160" w:rsid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Executive Board </w:t>
      </w:r>
    </w:p>
    <w:p w14:paraId="18705904" w14:textId="5A9618A9" w:rsid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Cook Islands Voyaging Society </w:t>
      </w:r>
    </w:p>
    <w:p w14:paraId="4B3CFCFC" w14:textId="12DF95FD" w:rsid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RAROTONGA</w:t>
      </w:r>
    </w:p>
    <w:p w14:paraId="744E7591" w14:textId="77777777" w:rsid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</w:p>
    <w:p w14:paraId="24357D03" w14:textId="77777777" w:rsid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</w:p>
    <w:p w14:paraId="09A2CCDE" w14:textId="77777777" w:rsid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Kia Orana Byron</w:t>
      </w:r>
    </w:p>
    <w:p w14:paraId="0B519A9C" w14:textId="38E6CF13" w:rsid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</w:t>
      </w:r>
    </w:p>
    <w:p w14:paraId="5D030DC8" w14:textId="77777777" w:rsid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</w:p>
    <w:p w14:paraId="1D466261" w14:textId="00EFE2F8" w:rsidR="001B0A6E" w:rsidRDefault="00E87B4E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Following an extensive governance review i</w:t>
      </w:r>
      <w:r w:rsid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t is with pleasure we provide you with th</w:t>
      </w:r>
      <w:r w:rsidR="00C877D1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is </w:t>
      </w:r>
      <w:r w:rsidR="001470DD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updated report and</w:t>
      </w:r>
      <w:r w:rsid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</w:t>
      </w:r>
      <w:r w:rsidR="00E3247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recommend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ation on the following</w:t>
      </w:r>
      <w:r w:rsidR="00E3247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</w:t>
      </w:r>
      <w:r w:rsidR="00C877D1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Constitution documents</w:t>
      </w:r>
      <w:r w:rsidR="00E3247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. </w:t>
      </w:r>
    </w:p>
    <w:p w14:paraId="11B42395" w14:textId="77777777" w:rsidR="001B0A6E" w:rsidRDefault="001B0A6E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</w:p>
    <w:p w14:paraId="2E80EBB4" w14:textId="77777777" w:rsidR="001B0A6E" w:rsidRDefault="001B0A6E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</w:p>
    <w:p w14:paraId="62F0C8A5" w14:textId="24A75337" w:rsidR="001B0A6E" w:rsidRPr="001B0A6E" w:rsidRDefault="001B0A6E" w:rsidP="00D123BF">
      <w:pPr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n-NZ"/>
        </w:rPr>
      </w:pPr>
      <w:r w:rsidRPr="001B0A6E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n-NZ"/>
        </w:rPr>
        <w:t>CONSTITUTION &amp; GOVERNANCE HANDBOOK</w:t>
      </w:r>
    </w:p>
    <w:p w14:paraId="21E2E6A0" w14:textId="31979C54" w:rsidR="001B0A6E" w:rsidRPr="00D123BF" w:rsidRDefault="001470DD" w:rsidP="001B0A6E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Recent c</w:t>
      </w:r>
      <w:r w:rsidR="001B0A6E"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hanges 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to the </w:t>
      </w:r>
      <w:r w:rsidR="00E87B4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draft 2022 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Constitution </w:t>
      </w:r>
      <w:r w:rsidR="001B0A6E"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include the addition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to the</w:t>
      </w:r>
      <w:r w:rsidR="001B0A6E"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Aims &amp; Objectives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,</w:t>
      </w:r>
      <w:r w:rsidR="001B0A6E"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clauses </w:t>
      </w:r>
      <w:r w:rsidR="001B0A6E"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4.9 and 4.15 and the addition of Designated Reserves to the Reserves Section of the 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Governance </w:t>
      </w:r>
      <w:r w:rsidR="001B0A6E"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Handbook.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These sections strengthen the aims and objectives in respect to the obligations for the Vaka’s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and we believe </w:t>
      </w:r>
      <w:r w:rsidR="00E87B4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they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also provide a simplified framework for adoption by the Society.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</w:t>
      </w:r>
    </w:p>
    <w:p w14:paraId="18B63CE1" w14:textId="77777777" w:rsidR="001B0A6E" w:rsidRDefault="001B0A6E" w:rsidP="001B0A6E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</w:p>
    <w:p w14:paraId="137D12EF" w14:textId="38F8FF61" w:rsidR="001B0A6E" w:rsidRDefault="001B0A6E" w:rsidP="001B0A6E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We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now forward th</w:t>
      </w:r>
      <w:r w:rsidR="00E87B4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is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Constitution &amp; Governance Handbook to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you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with our recommendation that these documents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be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included within </w:t>
      </w:r>
      <w:r w:rsidR="001470DD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the agenda 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at the AGM on Tuesday 22 March 2022  </w:t>
      </w:r>
    </w:p>
    <w:p w14:paraId="364F7908" w14:textId="77777777" w:rsidR="001B0A6E" w:rsidRDefault="001B0A6E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</w:p>
    <w:p w14:paraId="303867AB" w14:textId="7F0EA42D" w:rsidR="00D123BF" w:rsidRDefault="00E3247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We believe there are two options</w:t>
      </w:r>
      <w:r w:rsidR="00E87B4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for the Executive Board to include these documents in the AGM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, either of which we are comfortable with. These options </w:t>
      </w:r>
      <w:r w:rsidR="001470DD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are: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(a) to table the Constitution documents in General Business at the upcoming AGM and </w:t>
      </w:r>
      <w:r w:rsidR="00E87B4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recommend their referral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to the incoming Executive Board for consideration </w:t>
      </w:r>
      <w:r w:rsidR="00E87B4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by the new Exec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prior to calling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a Special General Meeting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to consider these constitution changes or (b) putting a formal notice of motion </w:t>
      </w:r>
      <w:r w:rsidR="001470DD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in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to the 22March 2022 agenda </w:t>
      </w:r>
      <w:r w:rsidR="003877E9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as item 6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to 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move </w:t>
      </w:r>
      <w:r w:rsidR="00E87B4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the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adopt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ion of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these constitution documents 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at</w:t>
      </w:r>
      <w:r w:rsid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th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is</w:t>
      </w:r>
      <w:r w:rsid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</w:t>
      </w:r>
      <w:r w:rsidR="00D123BF"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AGM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. </w:t>
      </w:r>
      <w:r w:rsid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</w:t>
      </w:r>
    </w:p>
    <w:p w14:paraId="03AFAE7F" w14:textId="77777777" w:rsid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</w:p>
    <w:p w14:paraId="3D32CF34" w14:textId="259665D9" w:rsidR="00D123BF" w:rsidRP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These documents include: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 </w:t>
      </w:r>
    </w:p>
    <w:p w14:paraId="6143C7D8" w14:textId="0BC9288C" w:rsidR="00D123BF" w:rsidRP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   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The 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Constitution</w:t>
      </w:r>
      <w:r w:rsidR="00033BBD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V11</w:t>
      </w:r>
      <w:r w:rsidR="00E87B4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dated 22March2022</w:t>
      </w:r>
    </w:p>
    <w:p w14:paraId="00568E07" w14:textId="74709ED4" w:rsidR="00D123BF" w:rsidRP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   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The 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Governance Handbook</w:t>
      </w:r>
      <w:r w:rsidR="00033BBD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V10</w:t>
      </w:r>
      <w:r w:rsidR="00E87B4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dated 22March2022</w:t>
      </w:r>
    </w:p>
    <w:p w14:paraId="13934CE1" w14:textId="77777777" w:rsidR="00D123BF" w:rsidRP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</w:p>
    <w:p w14:paraId="14F91F45" w14:textId="3EEA0B75" w:rsidR="00D123BF" w:rsidRP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The documents are in 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a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final format for consideration </w:t>
      </w:r>
      <w:r w:rsidR="00E87B4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under 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either option 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by the Executive Board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. 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 </w:t>
      </w:r>
    </w:p>
    <w:p w14:paraId="34315F82" w14:textId="77777777" w:rsidR="00D123BF" w:rsidRP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</w:p>
    <w:p w14:paraId="55457C97" w14:textId="15AA36AA" w:rsidR="00C877D1" w:rsidRPr="00C877D1" w:rsidRDefault="00C877D1" w:rsidP="00D123BF">
      <w:pPr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n-NZ"/>
        </w:rPr>
      </w:pPr>
      <w:r w:rsidRPr="00C877D1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n-NZ"/>
        </w:rPr>
        <w:t>DEED OF TRUST</w:t>
      </w:r>
    </w:p>
    <w:p w14:paraId="44022BE5" w14:textId="79D4CD90" w:rsidR="00D123BF" w:rsidRP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The Deed of Trust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is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not </w:t>
      </w:r>
      <w:r w:rsidR="00C877D1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recommended,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and it is now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withdrawn 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as a separate Deed. The </w:t>
      </w:r>
      <w:r w:rsidR="00033BBD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Working Party recommend that the 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Executive Board 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lastRenderedPageBreak/>
        <w:t xml:space="preserve">assess the impact of the introduction of the 2022 Constitution, the Governance </w:t>
      </w:r>
      <w:proofErr w:type="gramStart"/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Handbook</w:t>
      </w:r>
      <w:proofErr w:type="gramEnd"/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and the empowering facilities to now appoint professional Management</w:t>
      </w:r>
      <w:r w:rsidR="00E87B4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as a priority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before review</w:t>
      </w:r>
      <w:r w:rsidR="00033BBD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ing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the potential of a Deed of Trust document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. </w:t>
      </w:r>
    </w:p>
    <w:p w14:paraId="225AD75F" w14:textId="77777777" w:rsidR="00D123BF" w:rsidRP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</w:p>
    <w:p w14:paraId="12050F90" w14:textId="42C98DD7" w:rsidR="00D123BF" w:rsidRP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Should the Executive Board &amp; management </w:t>
      </w:r>
      <w:r w:rsidR="001B0A6E"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believe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a Deed of Trust is warranted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, 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it may be introduced by the Board </w:t>
      </w:r>
      <w:r w:rsidR="001B0A6E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at any time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as they 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ha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ve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the power to establish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a</w:t>
      </w:r>
      <w:r w:rsidRPr="00D123BF"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 Deed of Trust.</w:t>
      </w:r>
    </w:p>
    <w:p w14:paraId="6732B5B1" w14:textId="77777777" w:rsidR="00D123BF" w:rsidRPr="00D123BF" w:rsidRDefault="00D123BF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</w:p>
    <w:p w14:paraId="201D51D9" w14:textId="77777777" w:rsidR="00033BBD" w:rsidRDefault="00033BBD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We thank you for your assistance and support during this period of governance review</w:t>
      </w:r>
    </w:p>
    <w:p w14:paraId="7C2053F0" w14:textId="44B05CAD" w:rsidR="00033BBD" w:rsidRDefault="00033BBD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</w:p>
    <w:p w14:paraId="3CE02DE4" w14:textId="5F3B94BF" w:rsidR="00033BBD" w:rsidRDefault="00033BBD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Kind Regards</w:t>
      </w:r>
    </w:p>
    <w:p w14:paraId="0BC6398F" w14:textId="4E9AD214" w:rsidR="00033BBD" w:rsidRDefault="00033BBD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</w:p>
    <w:p w14:paraId="247A2CC6" w14:textId="131B316F" w:rsidR="00033BBD" w:rsidRDefault="00033BBD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noProof/>
        </w:rPr>
        <w:drawing>
          <wp:inline distT="0" distB="0" distL="0" distR="0" wp14:anchorId="15442A98" wp14:editId="7322D6B1">
            <wp:extent cx="280416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FF8DF" w14:textId="77777777" w:rsidR="00033BBD" w:rsidRDefault="00033BBD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</w:p>
    <w:p w14:paraId="6F4567F7" w14:textId="1F65898C" w:rsidR="00033BBD" w:rsidRDefault="00033BBD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John Tierney</w:t>
      </w:r>
    </w:p>
    <w:p w14:paraId="155A7B95" w14:textId="621AEF11" w:rsidR="00033BBD" w:rsidRDefault="00033BBD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>Coordinator</w:t>
      </w:r>
    </w:p>
    <w:p w14:paraId="5E28E018" w14:textId="57EE88AB" w:rsidR="00033BBD" w:rsidRPr="00D123BF" w:rsidRDefault="00033BBD" w:rsidP="00D123BF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NZ"/>
        </w:rPr>
        <w:t xml:space="preserve">Governance Working Party </w:t>
      </w:r>
    </w:p>
    <w:p w14:paraId="6651FCB0" w14:textId="181CACFE" w:rsidR="003C003C" w:rsidRDefault="003C003C"/>
    <w:p w14:paraId="54D1F0B1" w14:textId="0F0EB1CA" w:rsidR="00033BBD" w:rsidRDefault="00033BBD"/>
    <w:p w14:paraId="7AA7E416" w14:textId="77777777" w:rsidR="00033BBD" w:rsidRDefault="00033BBD"/>
    <w:sectPr w:rsidR="00033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BF"/>
    <w:rsid w:val="00033BBD"/>
    <w:rsid w:val="001470DD"/>
    <w:rsid w:val="001B0A6E"/>
    <w:rsid w:val="002216B3"/>
    <w:rsid w:val="003877E9"/>
    <w:rsid w:val="003C003C"/>
    <w:rsid w:val="006F2326"/>
    <w:rsid w:val="00BB050D"/>
    <w:rsid w:val="00C877D1"/>
    <w:rsid w:val="00D123BF"/>
    <w:rsid w:val="00E3247F"/>
    <w:rsid w:val="00E8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190F"/>
  <w15:chartTrackingRefBased/>
  <w15:docId w15:val="{F44AFC39-9DFB-4077-81FE-7D4A1FF9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Tierney</dc:creator>
  <cp:keywords/>
  <dc:description/>
  <cp:lastModifiedBy>John Tierney</cp:lastModifiedBy>
  <cp:revision>2</cp:revision>
  <dcterms:created xsi:type="dcterms:W3CDTF">2022-03-22T02:55:00Z</dcterms:created>
  <dcterms:modified xsi:type="dcterms:W3CDTF">2022-03-22T02:55:00Z</dcterms:modified>
</cp:coreProperties>
</file>